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71B9" w:rsidRDefault="007771B9" w:rsidP="007771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</w:rPr>
      </w:pPr>
      <w:r>
        <w:rPr>
          <w:rFonts w:ascii="Times New Roman" w:hAnsi="Times New Roman" w:cs="Times New Roman"/>
          <w:sz w:val="30"/>
        </w:rPr>
        <w:t>Следственная группа Генеральной прокуратуры продолжает расследование уголовного дела о геноциде жителей Беларуси в ходе Великой отечественной войны и послевоенный период.</w:t>
      </w:r>
    </w:p>
    <w:p w:rsidR="007771B9" w:rsidRDefault="007771B9" w:rsidP="007771B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</w:rPr>
      </w:pPr>
      <w:r>
        <w:rPr>
          <w:rFonts w:ascii="Times New Roman" w:hAnsi="Times New Roman" w:cs="Times New Roman"/>
          <w:sz w:val="30"/>
        </w:rPr>
        <w:t>На сегодняшний день допрошено около 4000 живых свидетелей зверств фашизма, из них около 3000 узников.</w:t>
      </w:r>
    </w:p>
    <w:p w:rsidR="007771B9" w:rsidRDefault="007771B9" w:rsidP="007771B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</w:rPr>
      </w:pPr>
      <w:r>
        <w:rPr>
          <w:rFonts w:ascii="Times New Roman" w:hAnsi="Times New Roman" w:cs="Times New Roman"/>
          <w:sz w:val="30"/>
        </w:rPr>
        <w:t xml:space="preserve">Из допросов свидетелей и изучения архивных документов, помимо </w:t>
      </w:r>
      <w:proofErr w:type="spellStart"/>
      <w:r>
        <w:rPr>
          <w:rFonts w:ascii="Times New Roman" w:hAnsi="Times New Roman" w:cs="Times New Roman"/>
          <w:sz w:val="30"/>
        </w:rPr>
        <w:t>Логойского</w:t>
      </w:r>
      <w:proofErr w:type="spellEnd"/>
      <w:r>
        <w:rPr>
          <w:rFonts w:ascii="Times New Roman" w:hAnsi="Times New Roman" w:cs="Times New Roman"/>
          <w:sz w:val="30"/>
        </w:rPr>
        <w:t xml:space="preserve"> района, по всей республике установлено 84 </w:t>
      </w:r>
      <w:r w:rsidRPr="00234ADB">
        <w:rPr>
          <w:rFonts w:ascii="Times New Roman" w:hAnsi="Times New Roman" w:cs="Times New Roman"/>
          <w:sz w:val="30"/>
        </w:rPr>
        <w:t>ранее неизвестных места</w:t>
      </w:r>
      <w:r>
        <w:rPr>
          <w:rFonts w:ascii="Times New Roman" w:hAnsi="Times New Roman" w:cs="Times New Roman"/>
          <w:sz w:val="30"/>
        </w:rPr>
        <w:t xml:space="preserve"> уничтожения фашистами мирных граждан и места их </w:t>
      </w:r>
      <w:r w:rsidRPr="00234ADB">
        <w:rPr>
          <w:rFonts w:ascii="Times New Roman" w:hAnsi="Times New Roman" w:cs="Times New Roman"/>
          <w:sz w:val="30"/>
        </w:rPr>
        <w:t>захоронени</w:t>
      </w:r>
      <w:r>
        <w:rPr>
          <w:rFonts w:ascii="Times New Roman" w:hAnsi="Times New Roman" w:cs="Times New Roman"/>
          <w:sz w:val="30"/>
        </w:rPr>
        <w:t>й.</w:t>
      </w:r>
    </w:p>
    <w:p w:rsidR="007771B9" w:rsidRDefault="007771B9" w:rsidP="007771B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</w:rPr>
      </w:pPr>
      <w:r>
        <w:rPr>
          <w:rFonts w:ascii="Times New Roman" w:hAnsi="Times New Roman" w:cs="Times New Roman"/>
          <w:sz w:val="30"/>
        </w:rPr>
        <w:t xml:space="preserve">В ходе проведенных осмотров в Логойском районе обнаружены и изъяты останки </w:t>
      </w:r>
      <w:r w:rsidRPr="009161BF">
        <w:rPr>
          <w:rFonts w:ascii="Times New Roman" w:hAnsi="Times New Roman" w:cs="Times New Roman"/>
          <w:sz w:val="30"/>
        </w:rPr>
        <w:t>более 500 человек</w:t>
      </w:r>
      <w:r>
        <w:rPr>
          <w:rFonts w:ascii="Times New Roman" w:hAnsi="Times New Roman" w:cs="Times New Roman"/>
          <w:sz w:val="30"/>
        </w:rPr>
        <w:t xml:space="preserve">. Обнаружены и изъяты </w:t>
      </w:r>
      <w:r w:rsidRPr="009161BF">
        <w:rPr>
          <w:rFonts w:ascii="Times New Roman" w:hAnsi="Times New Roman" w:cs="Times New Roman"/>
          <w:sz w:val="30"/>
        </w:rPr>
        <w:t>пули, гильзы, личные вещи</w:t>
      </w:r>
      <w:r>
        <w:rPr>
          <w:rFonts w:ascii="Times New Roman" w:hAnsi="Times New Roman" w:cs="Times New Roman"/>
          <w:sz w:val="30"/>
        </w:rPr>
        <w:t xml:space="preserve"> погибших. Из результатов экспертиз следует, что во время расстрелов могли использоваться винтовки, пулемет «</w:t>
      </w:r>
      <w:r>
        <w:rPr>
          <w:rFonts w:ascii="Times New Roman" w:hAnsi="Times New Roman" w:cs="Times New Roman"/>
          <w:sz w:val="30"/>
          <w:lang w:val="en-US"/>
        </w:rPr>
        <w:t>MG</w:t>
      </w:r>
      <w:r w:rsidRPr="00DA55AC">
        <w:rPr>
          <w:rFonts w:ascii="Times New Roman" w:hAnsi="Times New Roman" w:cs="Times New Roman"/>
          <w:sz w:val="30"/>
        </w:rPr>
        <w:t>-34</w:t>
      </w:r>
      <w:r>
        <w:rPr>
          <w:rFonts w:ascii="Times New Roman" w:hAnsi="Times New Roman" w:cs="Times New Roman"/>
          <w:sz w:val="30"/>
        </w:rPr>
        <w:t>», пистолеты «</w:t>
      </w:r>
      <w:proofErr w:type="spellStart"/>
      <w:r>
        <w:rPr>
          <w:rFonts w:ascii="Times New Roman" w:hAnsi="Times New Roman" w:cs="Times New Roman"/>
          <w:sz w:val="30"/>
          <w:lang w:val="en-US"/>
        </w:rPr>
        <w:t>Parabellum</w:t>
      </w:r>
      <w:proofErr w:type="spellEnd"/>
      <w:r>
        <w:rPr>
          <w:rFonts w:ascii="Times New Roman" w:hAnsi="Times New Roman" w:cs="Times New Roman"/>
          <w:sz w:val="30"/>
        </w:rPr>
        <w:t xml:space="preserve"> Р.38», «</w:t>
      </w:r>
      <w:r>
        <w:rPr>
          <w:rFonts w:ascii="Times New Roman" w:hAnsi="Times New Roman" w:cs="Times New Roman"/>
          <w:sz w:val="30"/>
          <w:lang w:val="en-US"/>
        </w:rPr>
        <w:t>Walter</w:t>
      </w:r>
      <w:r w:rsidRPr="00BF3709">
        <w:rPr>
          <w:rFonts w:ascii="Times New Roman" w:hAnsi="Times New Roman" w:cs="Times New Roman"/>
          <w:sz w:val="30"/>
        </w:rPr>
        <w:t xml:space="preserve"> </w:t>
      </w:r>
      <w:r>
        <w:rPr>
          <w:rFonts w:ascii="Times New Roman" w:hAnsi="Times New Roman" w:cs="Times New Roman"/>
          <w:sz w:val="30"/>
          <w:lang w:val="en-US"/>
        </w:rPr>
        <w:t>P</w:t>
      </w:r>
      <w:r w:rsidRPr="00BF3709">
        <w:rPr>
          <w:rFonts w:ascii="Times New Roman" w:hAnsi="Times New Roman" w:cs="Times New Roman"/>
          <w:sz w:val="30"/>
        </w:rPr>
        <w:t>.38</w:t>
      </w:r>
      <w:r>
        <w:rPr>
          <w:rFonts w:ascii="Times New Roman" w:hAnsi="Times New Roman" w:cs="Times New Roman"/>
          <w:sz w:val="30"/>
        </w:rPr>
        <w:t>», автоматы (пистолеты-пулеметы</w:t>
      </w:r>
      <w:r w:rsidR="00517FE9">
        <w:rPr>
          <w:rFonts w:ascii="Times New Roman" w:hAnsi="Times New Roman" w:cs="Times New Roman"/>
          <w:sz w:val="30"/>
        </w:rPr>
        <w:t>)</w:t>
      </w:r>
      <w:r w:rsidR="00517FE9">
        <w:rPr>
          <w:rFonts w:ascii="Times New Roman" w:hAnsi="Times New Roman" w:cs="Times New Roman"/>
          <w:sz w:val="30"/>
        </w:rPr>
        <w:br/>
      </w:r>
      <w:bookmarkStart w:id="0" w:name="_GoBack"/>
      <w:bookmarkEnd w:id="0"/>
      <w:r>
        <w:rPr>
          <w:rFonts w:ascii="Times New Roman" w:hAnsi="Times New Roman" w:cs="Times New Roman"/>
          <w:sz w:val="30"/>
        </w:rPr>
        <w:t xml:space="preserve">«МР-38», «МР-40». </w:t>
      </w:r>
    </w:p>
    <w:p w:rsidR="007771B9" w:rsidRPr="00FE5EAB" w:rsidRDefault="007771B9" w:rsidP="007771B9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FE5EAB">
        <w:rPr>
          <w:rFonts w:ascii="Times New Roman" w:eastAsia="Times New Roman" w:hAnsi="Times New Roman" w:cs="Times New Roman"/>
          <w:sz w:val="30"/>
          <w:szCs w:val="30"/>
          <w:lang w:eastAsia="ru-RU"/>
        </w:rPr>
        <w:t>Руководствуясь Договором между Республикой Беларусь и Латвийской Республикой о правовой помощи и правовых отношениях по гражданским, семейным и уголовным делам от 21 февраля 1994 года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, </w:t>
      </w:r>
      <w:r w:rsidRPr="00FE5EAB">
        <w:rPr>
          <w:rFonts w:ascii="Times New Roman" w:eastAsia="Times New Roman" w:hAnsi="Times New Roman" w:cs="Times New Roman"/>
          <w:sz w:val="30"/>
          <w:szCs w:val="30"/>
          <w:lang w:eastAsia="ru-RU"/>
        </w:rPr>
        <w:t>Генеральная прокуратура Беларуси обратилась в компетентное учреждение юстиции Латвии с просьбой об оказании правовой помощи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по уголовному делу о геноциде населения Беларуси</w:t>
      </w:r>
      <w:r w:rsidRPr="00FE5EAB"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</w:p>
    <w:p w:rsidR="007771B9" w:rsidRDefault="007771B9" w:rsidP="007771B9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FE5EA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В ходе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следствия дополнительно</w:t>
      </w:r>
      <w:r w:rsidRPr="00FE5EA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установлено, что из числа лиц, проживавших на территории Латвийской Республики, создавались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карательные формирования. К ним</w:t>
      </w:r>
      <w:r w:rsidRPr="00FE5EA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относились Латышская добровольческая бригада СС в составе 1-го (16-й, 19-й и 21-й «батальоны службы порядка») и 2-го (18-й, 24-й и 26-й) полков, латышские полицейские батальоны, 19-я латышская добровольческая дивизи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я </w:t>
      </w:r>
      <w:proofErr w:type="spellStart"/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Ваффен</w:t>
      </w:r>
      <w:proofErr w:type="spellEnd"/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-СС, латышские силы СД и другие. Иными словами – Латышские</w:t>
      </w:r>
      <w:r w:rsidRPr="00FE5EA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легион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ы</w:t>
      </w:r>
      <w:r w:rsidRPr="00FE5EA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СС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</w:p>
    <w:p w:rsidR="007771B9" w:rsidRPr="00FE5EAB" w:rsidRDefault="007771B9" w:rsidP="007771B9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Являясь частью СС, объявленной Международным военным трибуналом преступной организацией, эти легионы также должны рассматриваться как преступные организации.</w:t>
      </w:r>
    </w:p>
    <w:p w:rsidR="007771B9" w:rsidRPr="00FE5EAB" w:rsidRDefault="007771B9" w:rsidP="007771B9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FE5EA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Члены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Латышских легионов СС </w:t>
      </w:r>
      <w:r w:rsidRPr="00FE5EA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принимали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активное </w:t>
      </w:r>
      <w:r w:rsidRPr="00FE5EAB">
        <w:rPr>
          <w:rFonts w:ascii="Times New Roman" w:eastAsia="Times New Roman" w:hAnsi="Times New Roman" w:cs="Times New Roman"/>
          <w:sz w:val="30"/>
          <w:szCs w:val="30"/>
          <w:lang w:eastAsia="ru-RU"/>
        </w:rPr>
        <w:t>участие в планомерном уничтожении населения БССР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в течение всего периода оккупации республики</w:t>
      </w:r>
      <w:r w:rsidRPr="00FE5EAB"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</w:p>
    <w:p w:rsidR="007771B9" w:rsidRPr="00FE5EAB" w:rsidRDefault="007771B9" w:rsidP="007771B9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Латышские пособники нацизма</w:t>
      </w:r>
      <w:r w:rsidRPr="00FE5EA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добровольно вступали в ряды военизированных формирований, давали присягу, текст которой содержал обязательства верности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фашистской Германии и ее лидерам</w:t>
      </w:r>
      <w:r w:rsidRPr="00FE5EAB">
        <w:rPr>
          <w:rFonts w:ascii="Times New Roman" w:eastAsia="Times New Roman" w:hAnsi="Times New Roman" w:cs="Times New Roman"/>
          <w:sz w:val="30"/>
          <w:szCs w:val="30"/>
          <w:lang w:eastAsia="ru-RU"/>
        </w:rPr>
        <w:t>. Они осозна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нно</w:t>
      </w:r>
      <w:r w:rsidRPr="00FE5EA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участ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вовали</w:t>
      </w:r>
      <w:r w:rsidRPr="00FE5EA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в выполнении преступных приказов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Рейха</w:t>
      </w:r>
      <w:r w:rsidRPr="00FE5EA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. </w:t>
      </w:r>
    </w:p>
    <w:p w:rsidR="007771B9" w:rsidRDefault="007771B9" w:rsidP="007771B9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В ходе следствия по делу о геноциде установлены многочисленные факты злодеяний Латышских легионов СС</w:t>
      </w:r>
      <w:r w:rsidRPr="00FE5EA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, которые могут быть квалифицированы как военные преступления и преступления против человечности. </w:t>
      </w:r>
    </w:p>
    <w:p w:rsidR="007771B9" w:rsidRDefault="007771B9" w:rsidP="007771B9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FE5EAB">
        <w:rPr>
          <w:rFonts w:ascii="Times New Roman" w:eastAsia="Times New Roman" w:hAnsi="Times New Roman" w:cs="Times New Roman"/>
          <w:sz w:val="30"/>
          <w:szCs w:val="30"/>
          <w:lang w:eastAsia="ru-RU"/>
        </w:rPr>
        <w:lastRenderedPageBreak/>
        <w:t xml:space="preserve">В частности,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наряду с другими пособниками фашистов </w:t>
      </w:r>
      <w:r w:rsidRPr="00FE5EAB">
        <w:rPr>
          <w:rFonts w:ascii="Times New Roman" w:eastAsia="Times New Roman" w:hAnsi="Times New Roman" w:cs="Times New Roman"/>
          <w:sz w:val="30"/>
          <w:szCs w:val="30"/>
          <w:lang w:eastAsia="ru-RU"/>
        </w:rPr>
        <w:t>в составе г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рупп</w:t>
      </w:r>
      <w:r w:rsidRPr="00FE5EA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Шредера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и</w:t>
      </w:r>
      <w:r w:rsidRPr="00FE5EA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Кнехта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они принимали участие в проводившей</w:t>
      </w:r>
      <w:r w:rsidRPr="00FE5EA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ся на территории Беларуси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в феврале-</w:t>
      </w:r>
      <w:r w:rsidRPr="00FE5EAB">
        <w:rPr>
          <w:rFonts w:ascii="Times New Roman" w:eastAsia="Times New Roman" w:hAnsi="Times New Roman" w:cs="Times New Roman"/>
          <w:sz w:val="30"/>
          <w:szCs w:val="30"/>
          <w:lang w:eastAsia="ru-RU"/>
        </w:rPr>
        <w:t>марте 1943 года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карательной операции</w:t>
      </w:r>
      <w:r w:rsidRPr="00FE5EA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«Зимнее волшебство»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, в</w:t>
      </w:r>
      <w:r w:rsidRPr="009A23F2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ходе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которой</w:t>
      </w:r>
      <w:r w:rsidRPr="009A23F2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было</w:t>
      </w:r>
      <w:r w:rsidRPr="009A23F2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уничтожено 387 населенных пунктов, убито более 13 000 мирных жителей, более 7 000 жителей насильно вывезены на принудительные работы. </w:t>
      </w:r>
    </w:p>
    <w:p w:rsidR="007771B9" w:rsidRPr="009A23F2" w:rsidRDefault="007771B9" w:rsidP="007771B9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Следствие располагает и фактами о насильственной продаже мирных граждан, захваченных карателями этих подразделений, в трудовое рабство в Латвию.</w:t>
      </w:r>
    </w:p>
    <w:p w:rsidR="007771B9" w:rsidRDefault="007771B9" w:rsidP="007771B9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FE5EA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В результате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операции</w:t>
      </w:r>
      <w:r w:rsidRPr="00FE5EA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более чем на 50% </w:t>
      </w:r>
      <w:r w:rsidRPr="00FE5EAB">
        <w:rPr>
          <w:rFonts w:ascii="Times New Roman" w:eastAsia="Times New Roman" w:hAnsi="Times New Roman" w:cs="Times New Roman"/>
          <w:sz w:val="30"/>
          <w:szCs w:val="30"/>
          <w:lang w:eastAsia="ru-RU"/>
        </w:rPr>
        <w:t>сократил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а</w:t>
      </w:r>
      <w:r w:rsidRPr="00FE5EA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сь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численность </w:t>
      </w:r>
      <w:r w:rsidRPr="00FE5EAB">
        <w:rPr>
          <w:rFonts w:ascii="Times New Roman" w:eastAsia="Times New Roman" w:hAnsi="Times New Roman" w:cs="Times New Roman"/>
          <w:sz w:val="30"/>
          <w:szCs w:val="30"/>
          <w:lang w:eastAsia="ru-RU"/>
        </w:rPr>
        <w:t>населени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я</w:t>
      </w:r>
      <w:r w:rsidRPr="00FE5EA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Витебской области.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В частности</w:t>
      </w:r>
      <w:r w:rsidRPr="004C1D21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, население </w:t>
      </w:r>
      <w:proofErr w:type="spellStart"/>
      <w:r w:rsidRPr="004C1D21">
        <w:rPr>
          <w:rFonts w:ascii="Times New Roman" w:eastAsia="Times New Roman" w:hAnsi="Times New Roman" w:cs="Times New Roman"/>
          <w:sz w:val="30"/>
          <w:szCs w:val="30"/>
          <w:lang w:eastAsia="ru-RU"/>
        </w:rPr>
        <w:t>Освейского</w:t>
      </w:r>
      <w:proofErr w:type="spellEnd"/>
      <w:r w:rsidRPr="004C1D21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района, насчитывавшее к началу войны 21 062 человека, сократилось к моменту освобождения от немецко-фашистской оккупации до 8 070 человек, или на 60%. </w:t>
      </w:r>
      <w:r w:rsidRPr="00FE5EA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Спаслись только те, кто сумел скрыться от карателей в лесных массивах и болотистых местностях. Иные жители района погибли или были вывезены в места принудительного содержания.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Непосредственно с</w:t>
      </w:r>
      <w:r w:rsidRPr="00FE5EA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участием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Л</w:t>
      </w:r>
      <w:r w:rsidRPr="00FE5EAB">
        <w:rPr>
          <w:rFonts w:ascii="Times New Roman" w:eastAsia="Times New Roman" w:hAnsi="Times New Roman" w:cs="Times New Roman"/>
          <w:sz w:val="30"/>
          <w:szCs w:val="30"/>
          <w:lang w:eastAsia="ru-RU"/>
        </w:rPr>
        <w:t>атышск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их легионов СС </w:t>
      </w:r>
      <w:r w:rsidRPr="00FE5EAB">
        <w:rPr>
          <w:rFonts w:ascii="Times New Roman" w:eastAsia="Times New Roman" w:hAnsi="Times New Roman" w:cs="Times New Roman"/>
          <w:sz w:val="30"/>
          <w:szCs w:val="30"/>
          <w:lang w:eastAsia="ru-RU"/>
        </w:rPr>
        <w:t>в этом районе убито не менее 3639 мирных граждан, в том числе не менее 2118 детей до 12 лет.</w:t>
      </w:r>
    </w:p>
    <w:p w:rsidR="007771B9" w:rsidRDefault="007771B9" w:rsidP="007771B9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Согласно архивным документам и показаниям свидетелей действия латышских карателей отличались особой жестокостью и цинизмом. </w:t>
      </w:r>
      <w:r w:rsidRPr="00FE5EA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Большинство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людей уничтожено</w:t>
      </w:r>
      <w:r w:rsidRPr="00FE5EA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путем сожжения, утопления, нанесения ран, которые приводили к долгой и мучительной смерти.</w:t>
      </w:r>
    </w:p>
    <w:p w:rsidR="007771B9" w:rsidRPr="00FE5EAB" w:rsidRDefault="007771B9" w:rsidP="007771B9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FE5EA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Так, в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феврале 1943 года</w:t>
      </w:r>
      <w:r w:rsidRPr="00FE5EA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жителей д.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FE5EAB">
        <w:rPr>
          <w:rFonts w:ascii="Times New Roman" w:eastAsia="Times New Roman" w:hAnsi="Times New Roman" w:cs="Times New Roman"/>
          <w:sz w:val="30"/>
          <w:szCs w:val="30"/>
          <w:lang w:eastAsia="ru-RU"/>
        </w:rPr>
        <w:t>Ладелево</w:t>
      </w:r>
      <w:proofErr w:type="spellEnd"/>
      <w:r w:rsidRPr="00FE5EA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насильно поместили в два помещения: мужчин – в дом, женщин и детей – в амбар, которые затем подожгли. Смогли выжить только два жителя, остальные были сожжены. </w:t>
      </w:r>
    </w:p>
    <w:p w:rsidR="007771B9" w:rsidRPr="00FE5EAB" w:rsidRDefault="007771B9" w:rsidP="007771B9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Тогда же</w:t>
      </w:r>
      <w:r w:rsidRPr="00FE5EA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население </w:t>
      </w:r>
      <w:proofErr w:type="spellStart"/>
      <w:r w:rsidRPr="00FE5EAB">
        <w:rPr>
          <w:rFonts w:ascii="Times New Roman" w:eastAsia="Times New Roman" w:hAnsi="Times New Roman" w:cs="Times New Roman"/>
          <w:sz w:val="30"/>
          <w:szCs w:val="30"/>
          <w:lang w:eastAsia="ru-RU"/>
        </w:rPr>
        <w:t>д.Тродовичи</w:t>
      </w:r>
      <w:proofErr w:type="spellEnd"/>
      <w:r w:rsidRPr="00FE5EAB">
        <w:rPr>
          <w:rFonts w:ascii="Times New Roman" w:eastAsia="Times New Roman" w:hAnsi="Times New Roman" w:cs="Times New Roman"/>
          <w:sz w:val="30"/>
          <w:szCs w:val="30"/>
          <w:lang w:eastAsia="ru-RU"/>
        </w:rPr>
        <w:t>, в том числе женщины и дети, согнали в один из домов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и</w:t>
      </w:r>
      <w:r w:rsidRPr="00FE5EA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подожгли. Пытаясь спастись от смерти, люди выбегали из дома – их убивали, забрасывая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гранатами и стреляя из автоматов</w:t>
      </w:r>
      <w:r w:rsidRPr="00FE5EA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П</w:t>
      </w:r>
      <w:r w:rsidRPr="00FE5EAB">
        <w:rPr>
          <w:rFonts w:ascii="Times New Roman" w:eastAsia="Times New Roman" w:hAnsi="Times New Roman" w:cs="Times New Roman"/>
          <w:sz w:val="30"/>
          <w:szCs w:val="30"/>
          <w:lang w:eastAsia="ru-RU"/>
        </w:rPr>
        <w:t>огибли все жители деревни.</w:t>
      </w:r>
    </w:p>
    <w:p w:rsidR="007771B9" w:rsidRPr="00FE5EAB" w:rsidRDefault="007771B9" w:rsidP="007771B9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В</w:t>
      </w:r>
      <w:r w:rsidRPr="00FE5EA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FE5EAB">
        <w:rPr>
          <w:rFonts w:ascii="Times New Roman" w:eastAsia="Times New Roman" w:hAnsi="Times New Roman" w:cs="Times New Roman"/>
          <w:sz w:val="30"/>
          <w:szCs w:val="30"/>
          <w:lang w:eastAsia="ru-RU"/>
        </w:rPr>
        <w:t>д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  <w:r w:rsidRPr="00FE5EAB">
        <w:rPr>
          <w:rFonts w:ascii="Times New Roman" w:eastAsia="Times New Roman" w:hAnsi="Times New Roman" w:cs="Times New Roman"/>
          <w:sz w:val="30"/>
          <w:szCs w:val="30"/>
          <w:lang w:eastAsia="ru-RU"/>
        </w:rPr>
        <w:t>Зеленко</w:t>
      </w:r>
      <w:proofErr w:type="spellEnd"/>
      <w:r w:rsidRPr="00FE5EA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гражданке Ж. вбили в голову ржавый гвоздь, а затем сожгли ее вместе с тремя детьми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одного года, двух и пяти</w:t>
      </w:r>
      <w:r w:rsidRPr="00FE5EA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лет.</w:t>
      </w:r>
    </w:p>
    <w:p w:rsidR="007771B9" w:rsidRPr="00FE5EAB" w:rsidRDefault="007771B9" w:rsidP="007771B9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В</w:t>
      </w:r>
      <w:r w:rsidRPr="00FE5EA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карательной операции «Праздник весны», которая проводилась с 11 апреля по 4 мая 1944 года против партизан и мирных жителей </w:t>
      </w:r>
      <w:proofErr w:type="spellStart"/>
      <w:r w:rsidRPr="00FE5EAB">
        <w:rPr>
          <w:rFonts w:ascii="Times New Roman" w:eastAsia="Times New Roman" w:hAnsi="Times New Roman" w:cs="Times New Roman"/>
          <w:sz w:val="30"/>
          <w:szCs w:val="30"/>
          <w:lang w:eastAsia="ru-RU"/>
        </w:rPr>
        <w:t>Ушачско-Лепельской</w:t>
      </w:r>
      <w:proofErr w:type="spellEnd"/>
      <w:r w:rsidRPr="00FE5EA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зоны,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Pr="00BF2693">
        <w:rPr>
          <w:rFonts w:ascii="Times New Roman" w:eastAsia="Times New Roman" w:hAnsi="Times New Roman" w:cs="Times New Roman"/>
          <w:sz w:val="30"/>
          <w:szCs w:val="30"/>
          <w:lang w:eastAsia="ru-RU"/>
        </w:rPr>
        <w:t>в составе группы</w:t>
      </w:r>
      <w:r w:rsidRPr="002A410F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 xml:space="preserve"> </w:t>
      </w:r>
      <w:proofErr w:type="spellStart"/>
      <w:r w:rsidRPr="00BF2693">
        <w:rPr>
          <w:rFonts w:ascii="Times New Roman" w:eastAsia="Times New Roman" w:hAnsi="Times New Roman" w:cs="Times New Roman"/>
          <w:sz w:val="30"/>
          <w:szCs w:val="30"/>
          <w:lang w:eastAsia="ru-RU"/>
        </w:rPr>
        <w:t>Еккельна</w:t>
      </w:r>
      <w:proofErr w:type="spellEnd"/>
      <w:r w:rsidRPr="00BF269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Латышские батальоны СС также проявили не меньшее изуверство</w:t>
      </w:r>
      <w:r w:rsidRPr="00FE5EA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. </w:t>
      </w:r>
    </w:p>
    <w:p w:rsidR="007771B9" w:rsidRPr="00FE5EAB" w:rsidRDefault="007771B9" w:rsidP="007771B9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Так, в </w:t>
      </w:r>
      <w:r w:rsidRPr="00FE5EA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деревнях </w:t>
      </w:r>
      <w:proofErr w:type="spellStart"/>
      <w:r w:rsidRPr="00FE5EAB">
        <w:rPr>
          <w:rFonts w:ascii="Times New Roman" w:eastAsia="Times New Roman" w:hAnsi="Times New Roman" w:cs="Times New Roman"/>
          <w:sz w:val="30"/>
          <w:szCs w:val="30"/>
          <w:lang w:eastAsia="ru-RU"/>
        </w:rPr>
        <w:t>Князево</w:t>
      </w:r>
      <w:proofErr w:type="spellEnd"/>
      <w:r w:rsidRPr="00FE5EA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(Красное), Барсуки, </w:t>
      </w:r>
      <w:proofErr w:type="spellStart"/>
      <w:r w:rsidRPr="00FE5EAB">
        <w:rPr>
          <w:rFonts w:ascii="Times New Roman" w:eastAsia="Times New Roman" w:hAnsi="Times New Roman" w:cs="Times New Roman"/>
          <w:sz w:val="30"/>
          <w:szCs w:val="30"/>
          <w:lang w:eastAsia="ru-RU"/>
        </w:rPr>
        <w:t>Розалино</w:t>
      </w:r>
      <w:proofErr w:type="spellEnd"/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,</w:t>
      </w:r>
      <w:r w:rsidRPr="00FE5EA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FE5EAB">
        <w:rPr>
          <w:rFonts w:ascii="Times New Roman" w:eastAsia="Times New Roman" w:hAnsi="Times New Roman" w:cs="Times New Roman"/>
          <w:sz w:val="30"/>
          <w:szCs w:val="30"/>
          <w:lang w:eastAsia="ru-RU"/>
        </w:rPr>
        <w:t>Морочково</w:t>
      </w:r>
      <w:proofErr w:type="spellEnd"/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с приходом</w:t>
      </w:r>
      <w:r w:rsidRPr="00FE5EA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латышски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х</w:t>
      </w:r>
      <w:r w:rsidRPr="00FE5EA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част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ей</w:t>
      </w:r>
      <w:r w:rsidRPr="00FE5EA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СС начался беспричинный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т</w:t>
      </w:r>
      <w:r w:rsidRPr="00FE5EA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еррор. Со слов очевидцев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тех событий, </w:t>
      </w:r>
      <w:r w:rsidRPr="00FE5EA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на вопрос, почему вокруг деревни лежат сотни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непогребенных</w:t>
      </w:r>
      <w:r w:rsidRPr="00FE5EA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трупов</w:t>
      </w:r>
      <w:r w:rsidRPr="00FE5EA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у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битых женщин, стариков и детей,</w:t>
      </w:r>
      <w:r w:rsidRPr="00FE5EA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солдат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ы</w:t>
      </w:r>
      <w:r w:rsidRPr="00FE5EA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латышских частей СС отве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чали</w:t>
      </w:r>
      <w:r w:rsidRPr="00FE5EA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, что убили их, чтобы уничтожить как можно больше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«</w:t>
      </w:r>
      <w:r w:rsidRPr="00FE5EAB">
        <w:rPr>
          <w:rFonts w:ascii="Times New Roman" w:eastAsia="Times New Roman" w:hAnsi="Times New Roman" w:cs="Times New Roman"/>
          <w:sz w:val="30"/>
          <w:szCs w:val="30"/>
          <w:lang w:eastAsia="ru-RU"/>
        </w:rPr>
        <w:t>русских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»</w:t>
      </w:r>
      <w:r w:rsidRPr="00FE5EA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, а часть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из них</w:t>
      </w:r>
      <w:r w:rsidRPr="00FE5EA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сожгли</w:t>
      </w:r>
      <w:r w:rsidRPr="00FE5EA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живьем.</w:t>
      </w:r>
    </w:p>
    <w:p w:rsidR="007771B9" w:rsidRDefault="007771B9" w:rsidP="007771B9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FE5EAB">
        <w:rPr>
          <w:rFonts w:ascii="Times New Roman" w:eastAsia="Times New Roman" w:hAnsi="Times New Roman" w:cs="Times New Roman"/>
          <w:sz w:val="30"/>
          <w:szCs w:val="30"/>
          <w:lang w:eastAsia="ru-RU"/>
        </w:rPr>
        <w:lastRenderedPageBreak/>
        <w:t>После ухода латышск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их карателей </w:t>
      </w:r>
      <w:r w:rsidRPr="00FE5EAB">
        <w:rPr>
          <w:rFonts w:ascii="Times New Roman" w:eastAsia="Times New Roman" w:hAnsi="Times New Roman" w:cs="Times New Roman"/>
          <w:sz w:val="30"/>
          <w:szCs w:val="30"/>
          <w:lang w:eastAsia="ru-RU"/>
        </w:rPr>
        <w:t>в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одной из сгоревших хат были </w:t>
      </w:r>
      <w:r w:rsidRPr="00FE5EAB">
        <w:rPr>
          <w:rFonts w:ascii="Times New Roman" w:eastAsia="Times New Roman" w:hAnsi="Times New Roman" w:cs="Times New Roman"/>
          <w:sz w:val="30"/>
          <w:szCs w:val="30"/>
          <w:lang w:eastAsia="ru-RU"/>
        </w:rPr>
        <w:t>извлечены 7 полуобгоревших трупов</w:t>
      </w:r>
      <w:r w:rsidRPr="00F574B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женщин</w:t>
      </w:r>
      <w:r w:rsidRPr="00FE5EA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У каждой</w:t>
      </w:r>
      <w:r w:rsidRPr="00FE5EA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к ноге при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креплена</w:t>
      </w:r>
      <w:r w:rsidRPr="00FE5EA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проволока, прибитая другим концом к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дверному откосу</w:t>
      </w:r>
      <w:r w:rsidRPr="00FE5EA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. </w:t>
      </w:r>
    </w:p>
    <w:p w:rsidR="007771B9" w:rsidRPr="00FE5EAB" w:rsidRDefault="007771B9" w:rsidP="007771B9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FE5EA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В районе </w:t>
      </w:r>
      <w:proofErr w:type="spellStart"/>
      <w:r w:rsidRPr="00FE5EAB">
        <w:rPr>
          <w:rFonts w:ascii="Times New Roman" w:eastAsia="Times New Roman" w:hAnsi="Times New Roman" w:cs="Times New Roman"/>
          <w:sz w:val="30"/>
          <w:szCs w:val="30"/>
          <w:lang w:eastAsia="ru-RU"/>
        </w:rPr>
        <w:t>д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  <w:r w:rsidRPr="00FE5EAB">
        <w:rPr>
          <w:rFonts w:ascii="Times New Roman" w:eastAsia="Times New Roman" w:hAnsi="Times New Roman" w:cs="Times New Roman"/>
          <w:sz w:val="30"/>
          <w:szCs w:val="30"/>
          <w:lang w:eastAsia="ru-RU"/>
        </w:rPr>
        <w:t>Кобылиники</w:t>
      </w:r>
      <w:proofErr w:type="spellEnd"/>
      <w:r w:rsidRPr="00FE5EA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в одной из ложбин обнаружено около трех тысяч тел расстрелянных крестьян, преимущественно женщин и детей. Уцелевшие жители рассказыва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ли, что расстрелами занимались Л</w:t>
      </w:r>
      <w:r w:rsidRPr="00FE5EA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атышские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легионы </w:t>
      </w:r>
      <w:r w:rsidRPr="00FE5EAB">
        <w:rPr>
          <w:rFonts w:ascii="Times New Roman" w:eastAsia="Times New Roman" w:hAnsi="Times New Roman" w:cs="Times New Roman"/>
          <w:sz w:val="30"/>
          <w:szCs w:val="30"/>
          <w:lang w:eastAsia="ru-RU"/>
        </w:rPr>
        <w:t>СС.</w:t>
      </w:r>
    </w:p>
    <w:p w:rsidR="007771B9" w:rsidRDefault="007771B9" w:rsidP="007771B9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F574B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Исследуются и другие многочисленные </w:t>
      </w:r>
      <w:r w:rsidRPr="00FE5EAB">
        <w:rPr>
          <w:rFonts w:ascii="Times New Roman" w:eastAsia="Times New Roman" w:hAnsi="Times New Roman" w:cs="Times New Roman"/>
          <w:sz w:val="30"/>
          <w:szCs w:val="30"/>
          <w:lang w:eastAsia="ru-RU"/>
        </w:rPr>
        <w:t>факты злодеяний, совершенных националистическими карательными формированиями.</w:t>
      </w:r>
    </w:p>
    <w:p w:rsidR="007771B9" w:rsidRPr="00CC18B5" w:rsidRDefault="007771B9" w:rsidP="007771B9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CC18B5">
        <w:rPr>
          <w:rFonts w:ascii="Times New Roman" w:eastAsia="Times New Roman" w:hAnsi="Times New Roman" w:cs="Times New Roman"/>
          <w:sz w:val="30"/>
          <w:szCs w:val="30"/>
          <w:lang w:eastAsia="ru-RU"/>
        </w:rPr>
        <w:t>Напомним, у военных преступлений нет сроков давности, неотвратимость ответственности должна быть обеспечена. Другого подхода здесь быть не может.</w:t>
      </w:r>
    </w:p>
    <w:p w:rsidR="007771B9" w:rsidRDefault="007771B9" w:rsidP="007771B9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CC18B5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Известно, что в ряде стран Европы и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Америки проживает около 400 бывших латышских легионеров СС. При этом латвийские власти не только ежегодно чествуют членов этой преступной организации, но и поддерживают публичную связь с ними за пределами страны. Подобного рода встречи должностных лиц государственных органов Латвии с нацистскими преступниками являются обыденным делом.</w:t>
      </w:r>
    </w:p>
    <w:p w:rsidR="007771B9" w:rsidRDefault="007771B9" w:rsidP="007771B9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Так, Министр иностранных дел Латвийской Республики </w:t>
      </w:r>
      <w:proofErr w:type="spellStart"/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Эдгард</w:t>
      </w:r>
      <w:proofErr w:type="spellEnd"/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Ринкевич</w:t>
      </w:r>
      <w:proofErr w:type="spellEnd"/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, в отношении которого в Беларуси возбуждено и расследуется уголовное дело за разжигание национальной вражды в связи с надругательством над Государственным флагом Республики Беларусь, во время официального визита в Канаду встречался с членами канадского отделения организации «Ястребы Даугавы», созданной ветеранами Латышского легиона СС.</w:t>
      </w:r>
    </w:p>
    <w:p w:rsidR="007771B9" w:rsidRDefault="007771B9" w:rsidP="007771B9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В связи с этим следует отметить, что уголовное законодательство как Беларуси, так и других стран к составу преступления «</w:t>
      </w:r>
      <w:r w:rsidRPr="00D57961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Разжигание национальной вражды и розни» относит и деяния, направленные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на реабилитацию идеологии нацизма. </w:t>
      </w:r>
    </w:p>
    <w:p w:rsidR="007771B9" w:rsidRDefault="007771B9" w:rsidP="007771B9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Таким образом, в поведении отдельных представителей политической элиты Латвии мы наблюдаем преемственность взглядов нацистских преступников.</w:t>
      </w:r>
    </w:p>
    <w:p w:rsidR="007771B9" w:rsidRPr="00FE5EAB" w:rsidRDefault="007771B9" w:rsidP="007771B9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С</w:t>
      </w:r>
      <w:r w:rsidRPr="00FE5EAB">
        <w:rPr>
          <w:rFonts w:ascii="Times New Roman" w:eastAsia="Times New Roman" w:hAnsi="Times New Roman" w:cs="Times New Roman"/>
          <w:sz w:val="30"/>
          <w:szCs w:val="30"/>
          <w:lang w:eastAsia="ru-RU"/>
        </w:rPr>
        <w:t>ледстви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е</w:t>
      </w:r>
      <w:r w:rsidRPr="00FE5EA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располагает также</w:t>
      </w:r>
      <w:r w:rsidRPr="00FE5EA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сведениями о</w:t>
      </w:r>
      <w:r w:rsidRPr="00FE5EA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22 бывших член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ах</w:t>
      </w:r>
      <w:r w:rsidRPr="00FE5EA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Латышских легионов</w:t>
      </w:r>
      <w:r w:rsidRPr="00FE5EAB">
        <w:rPr>
          <w:rFonts w:ascii="Times New Roman" w:hAnsi="Times New Roman" w:cs="Times New Roman"/>
          <w:sz w:val="30"/>
          <w:szCs w:val="30"/>
        </w:rPr>
        <w:t xml:space="preserve"> СС</w:t>
      </w:r>
      <w:r w:rsidRPr="00FE5EA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, </w:t>
      </w:r>
      <w:r w:rsidRPr="00FE5EAB">
        <w:rPr>
          <w:rFonts w:ascii="Times New Roman" w:hAnsi="Times New Roman" w:cs="Times New Roman"/>
          <w:sz w:val="30"/>
          <w:szCs w:val="30"/>
        </w:rPr>
        <w:t>проживаю</w:t>
      </w:r>
      <w:r>
        <w:rPr>
          <w:rFonts w:ascii="Times New Roman" w:hAnsi="Times New Roman" w:cs="Times New Roman"/>
          <w:sz w:val="30"/>
          <w:szCs w:val="30"/>
        </w:rPr>
        <w:t>щих в настоящее время</w:t>
      </w:r>
      <w:r w:rsidRPr="00FE5EAB">
        <w:rPr>
          <w:rFonts w:ascii="Times New Roman" w:hAnsi="Times New Roman" w:cs="Times New Roman"/>
          <w:sz w:val="30"/>
          <w:szCs w:val="30"/>
        </w:rPr>
        <w:t xml:space="preserve"> на территории Латвийской Республики.</w:t>
      </w:r>
    </w:p>
    <w:p w:rsidR="007771B9" w:rsidRPr="00FE5EAB" w:rsidRDefault="007771B9" w:rsidP="007771B9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FE5EA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В ходе расследования предстоит выяснить роль каждого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из этих легионеров</w:t>
      </w:r>
      <w:r w:rsidRPr="00FE5EA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в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уничтожении</w:t>
      </w:r>
      <w:r w:rsidRPr="00FE5EA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мирных граждан на территории Беларуси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, в связи с чем Генпрокуратура Беларуси обратилась к латвийским коллегам.</w:t>
      </w:r>
    </w:p>
    <w:p w:rsidR="007771B9" w:rsidRDefault="007771B9" w:rsidP="007771B9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FE5EA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Генеральная прокуратура Беларуси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исходит из того</w:t>
      </w:r>
      <w:r w:rsidRPr="00FE5EAB">
        <w:rPr>
          <w:rFonts w:ascii="Times New Roman" w:eastAsia="Times New Roman" w:hAnsi="Times New Roman" w:cs="Times New Roman"/>
          <w:sz w:val="30"/>
          <w:szCs w:val="30"/>
          <w:lang w:eastAsia="ru-RU"/>
        </w:rPr>
        <w:t>, что латвийские коллеги с почтением отнес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утся</w:t>
      </w:r>
      <w:r w:rsidRPr="00FE5EA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к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сохранению </w:t>
      </w:r>
      <w:r w:rsidRPr="00FE5EA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памяти невинно убитых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lastRenderedPageBreak/>
        <w:t>нацистскими карателями жителей</w:t>
      </w:r>
      <w:r w:rsidRPr="00FE5EA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Беларуси и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окажут правовое содействие в полном объеме</w:t>
      </w:r>
      <w:r w:rsidRPr="00FE5EAB"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</w:p>
    <w:p w:rsidR="0006343A" w:rsidRDefault="007771B9" w:rsidP="007771B9">
      <w:pPr>
        <w:spacing w:after="0" w:line="240" w:lineRule="auto"/>
        <w:ind w:firstLine="708"/>
        <w:jc w:val="both"/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Аналогичные просьбы в отношении латышских палачей направлены в другие государства.</w:t>
      </w:r>
    </w:p>
    <w:sectPr w:rsidR="0006343A" w:rsidSect="007771B9">
      <w:headerReference w:type="default" r:id="rId6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77EF" w:rsidRDefault="00A277EF" w:rsidP="007771B9">
      <w:pPr>
        <w:spacing w:after="0" w:line="240" w:lineRule="auto"/>
      </w:pPr>
      <w:r>
        <w:separator/>
      </w:r>
    </w:p>
  </w:endnote>
  <w:endnote w:type="continuationSeparator" w:id="0">
    <w:p w:rsidR="00A277EF" w:rsidRDefault="00A277EF" w:rsidP="007771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77EF" w:rsidRDefault="00A277EF" w:rsidP="007771B9">
      <w:pPr>
        <w:spacing w:after="0" w:line="240" w:lineRule="auto"/>
      </w:pPr>
      <w:r>
        <w:separator/>
      </w:r>
    </w:p>
  </w:footnote>
  <w:footnote w:type="continuationSeparator" w:id="0">
    <w:p w:rsidR="00A277EF" w:rsidRDefault="00A277EF" w:rsidP="007771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14089437"/>
      <w:docPartObj>
        <w:docPartGallery w:val="Page Numbers (Top of Page)"/>
        <w:docPartUnique/>
      </w:docPartObj>
    </w:sdtPr>
    <w:sdtEndPr/>
    <w:sdtContent>
      <w:p w:rsidR="0028190D" w:rsidRDefault="00A277E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17FE9">
          <w:rPr>
            <w:noProof/>
          </w:rPr>
          <w:t>4</w:t>
        </w:r>
        <w:r>
          <w:fldChar w:fldCharType="end"/>
        </w:r>
      </w:p>
    </w:sdtContent>
  </w:sdt>
  <w:p w:rsidR="0028190D" w:rsidRDefault="00A277E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proofState w:spelling="clean" w:grammar="clean"/>
  <w:defaultTabStop w:val="720"/>
  <w:drawingGridHorizontalSpacing w:val="150"/>
  <w:drawingGridVerticalSpacing w:val="204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71B9"/>
    <w:rsid w:val="0006343A"/>
    <w:rsid w:val="00205877"/>
    <w:rsid w:val="00517FE9"/>
    <w:rsid w:val="007771B9"/>
    <w:rsid w:val="00A27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E9A671"/>
  <w15:chartTrackingRefBased/>
  <w15:docId w15:val="{33F487DB-9196-46EC-B9B7-91E08F61E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30"/>
        <w:szCs w:val="22"/>
        <w:lang w:val="en-US" w:eastAsia="en-US" w:bidi="ar-SA"/>
      </w:rPr>
    </w:rPrDefault>
    <w:pPrDefault>
      <w:pPr>
        <w:ind w:firstLine="72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71B9"/>
    <w:pPr>
      <w:spacing w:after="160" w:line="259" w:lineRule="auto"/>
      <w:ind w:firstLine="0"/>
      <w:jc w:val="left"/>
    </w:pPr>
    <w:rPr>
      <w:rFonts w:asciiTheme="minorHAnsi" w:hAnsiTheme="minorHAnsi"/>
      <w:sz w:val="22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771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771B9"/>
    <w:rPr>
      <w:rFonts w:asciiTheme="minorHAnsi" w:hAnsiTheme="minorHAnsi"/>
      <w:sz w:val="22"/>
      <w:lang w:val="ru-RU"/>
    </w:rPr>
  </w:style>
  <w:style w:type="paragraph" w:styleId="a5">
    <w:name w:val="footer"/>
    <w:basedOn w:val="a"/>
    <w:link w:val="a6"/>
    <w:uiPriority w:val="99"/>
    <w:unhideWhenUsed/>
    <w:rsid w:val="007771B9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771B9"/>
    <w:rPr>
      <w:rFonts w:asciiTheme="minorHAnsi" w:hAnsiTheme="minorHAnsi"/>
      <w:sz w:val="22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1098</Words>
  <Characters>6259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2021-06-24T08:47:00Z</dcterms:created>
  <dcterms:modified xsi:type="dcterms:W3CDTF">2021-06-24T08:48:00Z</dcterms:modified>
</cp:coreProperties>
</file>