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4" w:rsidRPr="00641074" w:rsidRDefault="00641074" w:rsidP="00641074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641074">
        <w:rPr>
          <w:rFonts w:eastAsiaTheme="minorHAnsi"/>
          <w:sz w:val="32"/>
          <w:szCs w:val="32"/>
          <w:lang w:eastAsia="en-US"/>
        </w:rPr>
        <w:t>Уважаемые представители средств массовой информации!</w:t>
      </w:r>
    </w:p>
    <w:p w:rsidR="00641074" w:rsidRPr="00641074" w:rsidRDefault="00641074" w:rsidP="00641074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641074">
        <w:rPr>
          <w:rFonts w:eastAsiaTheme="minorHAnsi"/>
          <w:sz w:val="32"/>
          <w:szCs w:val="32"/>
          <w:lang w:eastAsia="en-US"/>
        </w:rPr>
        <w:t xml:space="preserve">В своем выступлении я </w:t>
      </w:r>
      <w:r w:rsidR="00CC68BD">
        <w:rPr>
          <w:rFonts w:eastAsiaTheme="minorHAnsi"/>
          <w:sz w:val="32"/>
          <w:szCs w:val="32"/>
          <w:lang w:eastAsia="en-US"/>
        </w:rPr>
        <w:t>затрону наиболее важные вопросы</w:t>
      </w:r>
      <w:r w:rsidRPr="00641074">
        <w:rPr>
          <w:rFonts w:eastAsiaTheme="minorHAnsi"/>
          <w:sz w:val="32"/>
          <w:szCs w:val="32"/>
          <w:lang w:eastAsia="en-US"/>
        </w:rPr>
        <w:t xml:space="preserve"> укрепления законности и правопорядка </w:t>
      </w:r>
      <w:r w:rsidR="00CC68BD">
        <w:rPr>
          <w:rFonts w:eastAsiaTheme="minorHAnsi"/>
          <w:sz w:val="32"/>
          <w:szCs w:val="32"/>
          <w:lang w:eastAsia="en-US"/>
        </w:rPr>
        <w:t>в текущем году, отдельные цифровые показатели</w:t>
      </w:r>
      <w:r w:rsidR="00A51514">
        <w:rPr>
          <w:rFonts w:eastAsiaTheme="minorHAnsi"/>
          <w:sz w:val="32"/>
          <w:szCs w:val="32"/>
          <w:lang w:eastAsia="en-US"/>
        </w:rPr>
        <w:t>.</w:t>
      </w:r>
    </w:p>
    <w:p w:rsidR="0067542C" w:rsidRDefault="00641074" w:rsidP="00641074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641074">
        <w:rPr>
          <w:rFonts w:eastAsiaTheme="minorHAnsi"/>
          <w:sz w:val="32"/>
          <w:szCs w:val="32"/>
          <w:lang w:eastAsia="en-US"/>
        </w:rPr>
        <w:t xml:space="preserve">Только за три месяца </w:t>
      </w:r>
      <w:r w:rsidR="00755D8B">
        <w:rPr>
          <w:rFonts w:eastAsiaTheme="minorHAnsi"/>
          <w:sz w:val="32"/>
          <w:szCs w:val="32"/>
          <w:lang w:eastAsia="en-US"/>
        </w:rPr>
        <w:t>этого</w:t>
      </w:r>
      <w:r w:rsidRPr="00641074">
        <w:rPr>
          <w:rFonts w:eastAsiaTheme="minorHAnsi"/>
          <w:sz w:val="32"/>
          <w:szCs w:val="32"/>
          <w:lang w:eastAsia="en-US"/>
        </w:rPr>
        <w:t xml:space="preserve"> года </w:t>
      </w:r>
      <w:r w:rsidR="00755D8B">
        <w:rPr>
          <w:rFonts w:eastAsiaTheme="minorHAnsi"/>
          <w:sz w:val="32"/>
          <w:szCs w:val="32"/>
          <w:lang w:eastAsia="en-US"/>
        </w:rPr>
        <w:t>по протестам прокуроров отменены</w:t>
      </w:r>
      <w:r w:rsidR="00EF30A4" w:rsidRPr="00EF30A4">
        <w:rPr>
          <w:rFonts w:eastAsiaTheme="minorHAnsi"/>
          <w:sz w:val="32"/>
          <w:szCs w:val="32"/>
          <w:lang w:eastAsia="en-US"/>
        </w:rPr>
        <w:t xml:space="preserve"> 1 253</w:t>
      </w:r>
      <w:r w:rsidRPr="00641074">
        <w:rPr>
          <w:rFonts w:eastAsiaTheme="minorHAnsi"/>
          <w:sz w:val="32"/>
          <w:szCs w:val="32"/>
          <w:lang w:eastAsia="en-US"/>
        </w:rPr>
        <w:t xml:space="preserve"> противоречащих законодательству правовых </w:t>
      </w:r>
      <w:r w:rsidR="00755D8B">
        <w:rPr>
          <w:rFonts w:eastAsiaTheme="minorHAnsi"/>
          <w:sz w:val="32"/>
          <w:szCs w:val="32"/>
          <w:lang w:eastAsia="en-US"/>
        </w:rPr>
        <w:t>акта и решения</w:t>
      </w:r>
      <w:r w:rsidR="00EF30A4" w:rsidRPr="00EF30A4">
        <w:rPr>
          <w:rFonts w:eastAsiaTheme="minorHAnsi"/>
          <w:sz w:val="32"/>
          <w:szCs w:val="32"/>
          <w:lang w:eastAsia="en-US"/>
        </w:rPr>
        <w:t>, 2 187</w:t>
      </w:r>
      <w:r w:rsidR="00755D8B">
        <w:rPr>
          <w:rFonts w:eastAsiaTheme="minorHAnsi"/>
          <w:sz w:val="32"/>
          <w:szCs w:val="32"/>
          <w:lang w:eastAsia="en-US"/>
        </w:rPr>
        <w:t xml:space="preserve"> лиц предупреждены</w:t>
      </w:r>
      <w:r w:rsidRPr="00641074">
        <w:rPr>
          <w:rFonts w:eastAsiaTheme="minorHAnsi"/>
          <w:sz w:val="32"/>
          <w:szCs w:val="32"/>
          <w:lang w:eastAsia="en-US"/>
        </w:rPr>
        <w:t xml:space="preserve"> о недопустимости нарушений закона. По требованиям прокуроров к дисциплинарной </w:t>
      </w:r>
      <w:r w:rsidR="00755D8B">
        <w:rPr>
          <w:rFonts w:eastAsiaTheme="minorHAnsi"/>
          <w:sz w:val="32"/>
          <w:szCs w:val="32"/>
          <w:lang w:eastAsia="en-US"/>
        </w:rPr>
        <w:t>ответственности привлечены</w:t>
      </w:r>
      <w:r w:rsidR="00EF30A4" w:rsidRPr="00EF30A4">
        <w:rPr>
          <w:rFonts w:eastAsiaTheme="minorHAnsi"/>
          <w:sz w:val="32"/>
          <w:szCs w:val="32"/>
          <w:lang w:eastAsia="en-US"/>
        </w:rPr>
        <w:t xml:space="preserve"> 4 533</w:t>
      </w:r>
      <w:r w:rsidRPr="00641074">
        <w:rPr>
          <w:rFonts w:eastAsiaTheme="minorHAnsi"/>
          <w:sz w:val="32"/>
          <w:szCs w:val="32"/>
          <w:lang w:eastAsia="en-US"/>
        </w:rPr>
        <w:t xml:space="preserve"> человека, административной – </w:t>
      </w:r>
      <w:r w:rsidRPr="00641074">
        <w:rPr>
          <w:rFonts w:eastAsiaTheme="minorHAnsi"/>
          <w:sz w:val="32"/>
          <w:szCs w:val="32"/>
          <w:lang w:eastAsia="en-US"/>
        </w:rPr>
        <w:br/>
      </w:r>
      <w:r w:rsidR="00EF30A4" w:rsidRPr="00EF30A4">
        <w:rPr>
          <w:rFonts w:eastAsiaTheme="minorHAnsi"/>
          <w:sz w:val="32"/>
          <w:szCs w:val="32"/>
          <w:lang w:eastAsia="en-US"/>
        </w:rPr>
        <w:t>2</w:t>
      </w:r>
      <w:r w:rsidRPr="00641074">
        <w:rPr>
          <w:rFonts w:eastAsiaTheme="minorHAnsi"/>
          <w:sz w:val="32"/>
          <w:szCs w:val="32"/>
          <w:lang w:eastAsia="en-US"/>
        </w:rPr>
        <w:t xml:space="preserve"> </w:t>
      </w:r>
      <w:r w:rsidR="00EF30A4" w:rsidRPr="00EF30A4">
        <w:rPr>
          <w:rFonts w:eastAsiaTheme="minorHAnsi"/>
          <w:sz w:val="32"/>
          <w:szCs w:val="32"/>
          <w:lang w:eastAsia="en-US"/>
        </w:rPr>
        <w:t>009</w:t>
      </w:r>
      <w:r w:rsidRPr="00641074">
        <w:rPr>
          <w:rFonts w:eastAsiaTheme="minorHAnsi"/>
          <w:sz w:val="32"/>
          <w:szCs w:val="32"/>
          <w:lang w:eastAsia="en-US"/>
        </w:rPr>
        <w:t xml:space="preserve">, материальной и иной имущественной ответственности – </w:t>
      </w:r>
      <w:r w:rsidRPr="00641074">
        <w:rPr>
          <w:rFonts w:eastAsiaTheme="minorHAnsi"/>
          <w:sz w:val="32"/>
          <w:szCs w:val="32"/>
          <w:lang w:eastAsia="en-US"/>
        </w:rPr>
        <w:br/>
        <w:t xml:space="preserve">1 </w:t>
      </w:r>
      <w:r w:rsidR="00EF30A4" w:rsidRPr="00EF30A4">
        <w:rPr>
          <w:rFonts w:eastAsiaTheme="minorHAnsi"/>
          <w:sz w:val="32"/>
          <w:szCs w:val="32"/>
          <w:lang w:eastAsia="en-US"/>
        </w:rPr>
        <w:t>828 физических и 513</w:t>
      </w:r>
      <w:r w:rsidRPr="00641074">
        <w:rPr>
          <w:rFonts w:eastAsiaTheme="minorHAnsi"/>
          <w:sz w:val="32"/>
          <w:szCs w:val="32"/>
          <w:lang w:eastAsia="en-US"/>
        </w:rPr>
        <w:t xml:space="preserve"> юридических лиц. Сумма возмещенного физическими и юридическими лицами ущерба составила</w:t>
      </w:r>
      <w:r w:rsidRPr="0064107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641074">
        <w:rPr>
          <w:rFonts w:eastAsiaTheme="minorHAnsi"/>
          <w:sz w:val="32"/>
          <w:szCs w:val="32"/>
          <w:lang w:eastAsia="en-US"/>
        </w:rPr>
        <w:t xml:space="preserve">соответственно свыше </w:t>
      </w:r>
      <w:r w:rsidR="00CC68BD">
        <w:rPr>
          <w:rFonts w:eastAsiaTheme="minorHAnsi"/>
          <w:sz w:val="32"/>
          <w:szCs w:val="32"/>
          <w:lang w:eastAsia="en-US"/>
        </w:rPr>
        <w:t>333 тыс.</w:t>
      </w:r>
      <w:r w:rsidR="00EF30A4" w:rsidRPr="00EF30A4">
        <w:rPr>
          <w:rFonts w:eastAsiaTheme="minorHAnsi"/>
          <w:sz w:val="32"/>
          <w:szCs w:val="32"/>
          <w:lang w:eastAsia="en-US"/>
        </w:rPr>
        <w:t xml:space="preserve"> и 2</w:t>
      </w:r>
      <w:r w:rsidRPr="00641074">
        <w:rPr>
          <w:rFonts w:eastAsiaTheme="minorHAnsi"/>
          <w:sz w:val="32"/>
          <w:szCs w:val="32"/>
          <w:lang w:eastAsia="en-US"/>
        </w:rPr>
        <w:t xml:space="preserve"> млн. рублей</w:t>
      </w:r>
      <w:proofErr w:type="gramStart"/>
      <w:r w:rsidR="00CC6763">
        <w:rPr>
          <w:rFonts w:eastAsiaTheme="minorHAnsi"/>
          <w:sz w:val="32"/>
          <w:szCs w:val="32"/>
          <w:lang w:eastAsia="en-US"/>
        </w:rPr>
        <w:t>.</w:t>
      </w:r>
      <w:proofErr w:type="gramEnd"/>
      <w:r w:rsidRPr="00641074">
        <w:rPr>
          <w:rFonts w:eastAsiaTheme="minorHAnsi"/>
          <w:sz w:val="32"/>
          <w:szCs w:val="32"/>
          <w:lang w:eastAsia="en-US"/>
        </w:rPr>
        <w:t xml:space="preserve"> </w:t>
      </w:r>
      <w:r w:rsidR="008C6F33">
        <w:rPr>
          <w:rFonts w:eastAsiaTheme="minorHAnsi"/>
          <w:i/>
          <w:noProof/>
          <w:sz w:val="32"/>
          <w:szCs w:val="32"/>
        </w:rPr>
        <w:t>(</w:t>
      </w:r>
      <w:proofErr w:type="gramStart"/>
      <w:r w:rsidR="008C6F33">
        <w:rPr>
          <w:rFonts w:eastAsiaTheme="minorHAnsi"/>
          <w:i/>
          <w:noProof/>
          <w:sz w:val="32"/>
          <w:szCs w:val="32"/>
        </w:rPr>
        <w:t>с</w:t>
      </w:r>
      <w:proofErr w:type="gramEnd"/>
      <w:r w:rsidR="008C6F33" w:rsidRPr="00BA3FB0">
        <w:rPr>
          <w:rFonts w:eastAsiaTheme="minorHAnsi"/>
          <w:i/>
          <w:noProof/>
          <w:sz w:val="32"/>
          <w:szCs w:val="32"/>
        </w:rPr>
        <w:t>лайд</w:t>
      </w:r>
      <w:r w:rsidR="008C6F33">
        <w:rPr>
          <w:rFonts w:eastAsiaTheme="minorHAnsi"/>
          <w:i/>
          <w:noProof/>
          <w:sz w:val="32"/>
          <w:szCs w:val="32"/>
        </w:rPr>
        <w:t xml:space="preserve"> №</w:t>
      </w:r>
      <w:r w:rsidR="008C6F33" w:rsidRPr="00BA3FB0">
        <w:rPr>
          <w:rFonts w:eastAsiaTheme="minorHAnsi"/>
          <w:i/>
          <w:noProof/>
          <w:sz w:val="32"/>
          <w:szCs w:val="32"/>
        </w:rPr>
        <w:t>1</w:t>
      </w:r>
      <w:r w:rsidR="008C6F33">
        <w:rPr>
          <w:rFonts w:eastAsiaTheme="minorHAnsi"/>
          <w:i/>
          <w:noProof/>
          <w:sz w:val="32"/>
          <w:szCs w:val="32"/>
        </w:rPr>
        <w:t>)</w:t>
      </w:r>
    </w:p>
    <w:p w:rsidR="00641074" w:rsidRPr="00641074" w:rsidRDefault="00641074" w:rsidP="00641074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5B2226">
        <w:rPr>
          <w:rFonts w:eastAsiaTheme="minorHAnsi"/>
          <w:sz w:val="32"/>
          <w:szCs w:val="32"/>
          <w:lang w:eastAsia="en-US"/>
        </w:rPr>
        <w:t>Характеризуя</w:t>
      </w:r>
      <w:r w:rsidRPr="005B2226">
        <w:rPr>
          <w:rFonts w:eastAsiaTheme="minorHAnsi"/>
          <w:b/>
          <w:sz w:val="32"/>
          <w:szCs w:val="32"/>
          <w:lang w:eastAsia="en-US"/>
        </w:rPr>
        <w:t xml:space="preserve"> состояние преступности</w:t>
      </w:r>
      <w:r w:rsidRPr="00641074">
        <w:rPr>
          <w:rFonts w:eastAsiaTheme="minorHAnsi"/>
          <w:sz w:val="32"/>
          <w:szCs w:val="32"/>
          <w:lang w:eastAsia="en-US"/>
        </w:rPr>
        <w:t xml:space="preserve">, </w:t>
      </w:r>
      <w:r w:rsidR="00A51514">
        <w:rPr>
          <w:rFonts w:eastAsiaTheme="minorHAnsi"/>
          <w:sz w:val="32"/>
          <w:szCs w:val="32"/>
          <w:lang w:eastAsia="en-US"/>
        </w:rPr>
        <w:t>подчеркну</w:t>
      </w:r>
      <w:r w:rsidRPr="00641074">
        <w:rPr>
          <w:rFonts w:eastAsiaTheme="minorHAnsi"/>
          <w:sz w:val="32"/>
          <w:szCs w:val="32"/>
          <w:lang w:eastAsia="en-US"/>
        </w:rPr>
        <w:t>, что количество зарегистрированных в стране прест</w:t>
      </w:r>
      <w:r w:rsidR="00186EF0">
        <w:rPr>
          <w:rFonts w:eastAsiaTheme="minorHAnsi"/>
          <w:sz w:val="32"/>
          <w:szCs w:val="32"/>
          <w:lang w:eastAsia="en-US"/>
        </w:rPr>
        <w:t>уплений по итогам 5 месяцев 2020</w:t>
      </w:r>
      <w:r w:rsidRPr="00641074">
        <w:rPr>
          <w:rFonts w:eastAsiaTheme="minorHAnsi"/>
          <w:sz w:val="32"/>
          <w:szCs w:val="32"/>
          <w:lang w:eastAsia="en-US"/>
        </w:rPr>
        <w:t xml:space="preserve"> года</w:t>
      </w:r>
      <w:r w:rsidRPr="00641074">
        <w:t xml:space="preserve"> </w:t>
      </w:r>
      <w:r w:rsidRPr="00641074">
        <w:rPr>
          <w:rFonts w:eastAsiaTheme="minorHAnsi"/>
          <w:sz w:val="32"/>
          <w:szCs w:val="32"/>
          <w:lang w:eastAsia="en-US"/>
        </w:rPr>
        <w:t xml:space="preserve">сократилось на </w:t>
      </w:r>
      <w:r w:rsidRPr="00641074">
        <w:rPr>
          <w:rFonts w:eastAsiaTheme="minorHAnsi"/>
          <w:b/>
          <w:sz w:val="32"/>
          <w:szCs w:val="32"/>
          <w:lang w:eastAsia="en-US"/>
        </w:rPr>
        <w:t xml:space="preserve">13,4% </w:t>
      </w:r>
      <w:r w:rsidRPr="00641074">
        <w:rPr>
          <w:rFonts w:eastAsiaTheme="minorHAnsi"/>
          <w:sz w:val="32"/>
          <w:szCs w:val="32"/>
          <w:lang w:eastAsia="en-US"/>
        </w:rPr>
        <w:t>(с 36 857 до 31 903).</w:t>
      </w:r>
    </w:p>
    <w:p w:rsidR="00641074" w:rsidRPr="00641074" w:rsidRDefault="00E0199E" w:rsidP="00641074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</w:t>
      </w:r>
      <w:r w:rsidR="00641074">
        <w:rPr>
          <w:rFonts w:eastAsiaTheme="minorHAnsi"/>
          <w:sz w:val="32"/>
          <w:szCs w:val="32"/>
          <w:lang w:eastAsia="en-US"/>
        </w:rPr>
        <w:t>нижение</w:t>
      </w:r>
      <w:r w:rsidR="00641074" w:rsidRPr="00641074">
        <w:rPr>
          <w:rFonts w:eastAsiaTheme="minorHAnsi"/>
          <w:sz w:val="32"/>
          <w:szCs w:val="32"/>
          <w:lang w:eastAsia="en-US"/>
        </w:rPr>
        <w:t xml:space="preserve"> произошло за счет уменьшения числа </w:t>
      </w:r>
      <w:r>
        <w:rPr>
          <w:rFonts w:eastAsiaTheme="minorHAnsi"/>
          <w:sz w:val="32"/>
          <w:szCs w:val="32"/>
          <w:lang w:eastAsia="en-US"/>
        </w:rPr>
        <w:t xml:space="preserve">всех категорий преступлений, </w:t>
      </w:r>
      <w:r w:rsidR="005B2226">
        <w:rPr>
          <w:rFonts w:eastAsiaTheme="minorHAnsi"/>
          <w:sz w:val="32"/>
          <w:szCs w:val="32"/>
          <w:lang w:eastAsia="en-US"/>
        </w:rPr>
        <w:t>при этом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641074" w:rsidRPr="00641074">
        <w:rPr>
          <w:rFonts w:eastAsiaTheme="minorHAnsi"/>
          <w:sz w:val="32"/>
          <w:szCs w:val="32"/>
          <w:lang w:eastAsia="en-US"/>
        </w:rPr>
        <w:t xml:space="preserve">тяжких </w:t>
      </w:r>
      <w:r w:rsidR="00CC68BD">
        <w:rPr>
          <w:rFonts w:eastAsiaTheme="minorHAnsi"/>
          <w:sz w:val="32"/>
          <w:szCs w:val="32"/>
          <w:lang w:eastAsia="en-US"/>
        </w:rPr>
        <w:t xml:space="preserve">– </w:t>
      </w:r>
      <w:r w:rsidR="00B64E61">
        <w:rPr>
          <w:rFonts w:eastAsiaTheme="minorHAnsi"/>
          <w:sz w:val="32"/>
          <w:szCs w:val="32"/>
          <w:lang w:eastAsia="en-US"/>
        </w:rPr>
        <w:t xml:space="preserve">почти </w:t>
      </w:r>
      <w:r w:rsidR="00D9508B">
        <w:rPr>
          <w:rFonts w:eastAsiaTheme="minorHAnsi"/>
          <w:sz w:val="32"/>
          <w:szCs w:val="32"/>
          <w:lang w:eastAsia="en-US"/>
        </w:rPr>
        <w:t>на</w:t>
      </w:r>
      <w:r w:rsidR="005B2226">
        <w:rPr>
          <w:rFonts w:eastAsiaTheme="minorHAnsi"/>
          <w:sz w:val="32"/>
          <w:szCs w:val="32"/>
          <w:lang w:eastAsia="en-US"/>
        </w:rPr>
        <w:t xml:space="preserve"> </w:t>
      </w:r>
      <w:r w:rsidR="00B64E61">
        <w:rPr>
          <w:rFonts w:eastAsiaTheme="minorHAnsi"/>
          <w:b/>
          <w:sz w:val="32"/>
          <w:szCs w:val="32"/>
          <w:lang w:eastAsia="en-US"/>
        </w:rPr>
        <w:t>41</w:t>
      </w:r>
      <w:r w:rsidR="005B2226" w:rsidRPr="00E0199E">
        <w:rPr>
          <w:rFonts w:eastAsiaTheme="minorHAnsi"/>
          <w:b/>
          <w:sz w:val="32"/>
          <w:szCs w:val="32"/>
          <w:lang w:eastAsia="en-US"/>
        </w:rPr>
        <w:t>%</w:t>
      </w:r>
      <w:r w:rsidR="00CC68BD">
        <w:rPr>
          <w:rFonts w:eastAsiaTheme="minorHAnsi"/>
          <w:b/>
          <w:sz w:val="32"/>
          <w:szCs w:val="32"/>
          <w:lang w:eastAsia="en-US"/>
        </w:rPr>
        <w:t>,</w:t>
      </w:r>
      <w:r w:rsidR="00641074" w:rsidRPr="00641074">
        <w:rPr>
          <w:rFonts w:eastAsiaTheme="minorHAnsi"/>
          <w:sz w:val="32"/>
          <w:szCs w:val="32"/>
          <w:lang w:eastAsia="en-US"/>
        </w:rPr>
        <w:t xml:space="preserve"> особо тяжких</w:t>
      </w:r>
      <w:r w:rsidR="00755D8B">
        <w:rPr>
          <w:rFonts w:eastAsiaTheme="minorHAnsi"/>
          <w:sz w:val="32"/>
          <w:szCs w:val="32"/>
          <w:lang w:eastAsia="en-US"/>
        </w:rPr>
        <w:t xml:space="preserve"> </w:t>
      </w:r>
      <w:r w:rsidR="00D9508B">
        <w:rPr>
          <w:rFonts w:eastAsiaTheme="minorHAnsi"/>
          <w:sz w:val="32"/>
          <w:szCs w:val="32"/>
          <w:lang w:eastAsia="en-US"/>
        </w:rPr>
        <w:t xml:space="preserve">– </w:t>
      </w:r>
      <w:r w:rsidR="00CC68BD">
        <w:rPr>
          <w:rFonts w:eastAsiaTheme="minorHAnsi"/>
          <w:sz w:val="32"/>
          <w:szCs w:val="32"/>
          <w:lang w:eastAsia="en-US"/>
        </w:rPr>
        <w:t xml:space="preserve">на </w:t>
      </w:r>
      <w:r w:rsidR="005B2226">
        <w:rPr>
          <w:rFonts w:eastAsiaTheme="minorHAnsi"/>
          <w:b/>
          <w:sz w:val="32"/>
          <w:szCs w:val="32"/>
          <w:lang w:eastAsia="en-US"/>
        </w:rPr>
        <w:t>26,4%</w:t>
      </w:r>
      <w:r w:rsidR="00641074" w:rsidRPr="00641074">
        <w:rPr>
          <w:rFonts w:eastAsiaTheme="minorHAnsi"/>
          <w:sz w:val="32"/>
          <w:szCs w:val="32"/>
          <w:lang w:eastAsia="en-US"/>
        </w:rPr>
        <w:t>.</w:t>
      </w:r>
    </w:p>
    <w:p w:rsidR="0067542C" w:rsidRPr="00F7418B" w:rsidRDefault="00A51514" w:rsidP="00641074">
      <w:pPr>
        <w:spacing w:after="200" w:line="276" w:lineRule="auto"/>
        <w:ind w:firstLine="709"/>
        <w:jc w:val="both"/>
        <w:rPr>
          <w:rFonts w:eastAsiaTheme="minorHAnsi"/>
          <w:i/>
          <w:sz w:val="32"/>
          <w:szCs w:val="32"/>
          <w:lang w:eastAsia="en-US"/>
        </w:rPr>
      </w:pPr>
      <w:r w:rsidRPr="00B64E61">
        <w:rPr>
          <w:rFonts w:eastAsiaTheme="minorHAnsi"/>
          <w:sz w:val="32"/>
          <w:szCs w:val="32"/>
          <w:lang w:eastAsia="en-US"/>
        </w:rPr>
        <w:t>Подробнее</w:t>
      </w:r>
      <w:r w:rsidR="00FE7C07" w:rsidRPr="00B64E61">
        <w:rPr>
          <w:rFonts w:eastAsiaTheme="minorHAnsi"/>
          <w:sz w:val="32"/>
          <w:szCs w:val="32"/>
          <w:lang w:eastAsia="en-US"/>
        </w:rPr>
        <w:t xml:space="preserve"> </w:t>
      </w:r>
      <w:r w:rsidRPr="00B64E61">
        <w:rPr>
          <w:rFonts w:eastAsiaTheme="minorHAnsi"/>
          <w:sz w:val="32"/>
          <w:szCs w:val="32"/>
          <w:lang w:eastAsia="en-US"/>
        </w:rPr>
        <w:t xml:space="preserve">сведения </w:t>
      </w:r>
      <w:r w:rsidR="00FE7C07" w:rsidRPr="00B64E61">
        <w:rPr>
          <w:rFonts w:eastAsiaTheme="minorHAnsi"/>
          <w:sz w:val="32"/>
          <w:szCs w:val="32"/>
          <w:lang w:eastAsia="en-US"/>
        </w:rPr>
        <w:t xml:space="preserve">о состоянии преступности </w:t>
      </w:r>
      <w:r w:rsidRPr="00B64E61">
        <w:rPr>
          <w:rFonts w:eastAsiaTheme="minorHAnsi"/>
          <w:sz w:val="32"/>
          <w:szCs w:val="32"/>
          <w:lang w:eastAsia="en-US"/>
        </w:rPr>
        <w:t xml:space="preserve">представлены </w:t>
      </w:r>
      <w:r w:rsidR="00FE7C07" w:rsidRPr="00B64E61">
        <w:rPr>
          <w:rFonts w:eastAsiaTheme="minorHAnsi"/>
          <w:sz w:val="32"/>
          <w:szCs w:val="32"/>
          <w:lang w:eastAsia="en-US"/>
        </w:rPr>
        <w:t>на слайдах</w:t>
      </w:r>
      <w:proofErr w:type="gramStart"/>
      <w:r w:rsidR="00CC6763" w:rsidRPr="00B64E61">
        <w:rPr>
          <w:rFonts w:eastAsiaTheme="minorHAnsi"/>
          <w:sz w:val="32"/>
          <w:szCs w:val="32"/>
          <w:lang w:eastAsia="en-US"/>
        </w:rPr>
        <w:t>.</w:t>
      </w:r>
      <w:proofErr w:type="gramEnd"/>
      <w:r w:rsidR="00B64E61" w:rsidRPr="00B64E61">
        <w:rPr>
          <w:rFonts w:eastAsiaTheme="minorHAnsi"/>
          <w:sz w:val="32"/>
          <w:szCs w:val="32"/>
          <w:lang w:eastAsia="en-US"/>
        </w:rPr>
        <w:t xml:space="preserve"> </w:t>
      </w:r>
      <w:r w:rsidR="00F7418B">
        <w:rPr>
          <w:rFonts w:eastAsiaTheme="minorHAnsi"/>
          <w:i/>
          <w:noProof/>
          <w:sz w:val="32"/>
          <w:szCs w:val="32"/>
        </w:rPr>
        <w:t>(</w:t>
      </w:r>
      <w:proofErr w:type="gramStart"/>
      <w:r w:rsidR="008C6F33">
        <w:rPr>
          <w:rFonts w:eastAsiaTheme="minorHAnsi"/>
          <w:i/>
          <w:noProof/>
          <w:sz w:val="32"/>
          <w:szCs w:val="32"/>
        </w:rPr>
        <w:t>с</w:t>
      </w:r>
      <w:proofErr w:type="gramEnd"/>
      <w:r w:rsidR="00512650" w:rsidRPr="00F7418B">
        <w:rPr>
          <w:rFonts w:eastAsiaTheme="minorHAnsi"/>
          <w:i/>
          <w:noProof/>
          <w:sz w:val="32"/>
          <w:szCs w:val="32"/>
        </w:rPr>
        <w:t>лайд</w:t>
      </w:r>
      <w:r w:rsidR="008C6F33">
        <w:rPr>
          <w:rFonts w:eastAsiaTheme="minorHAnsi"/>
          <w:i/>
          <w:noProof/>
          <w:sz w:val="32"/>
          <w:szCs w:val="32"/>
        </w:rPr>
        <w:t>ы №</w:t>
      </w:r>
      <w:r w:rsidR="00512650" w:rsidRPr="00F7418B">
        <w:rPr>
          <w:rFonts w:eastAsiaTheme="minorHAnsi"/>
          <w:i/>
          <w:noProof/>
          <w:sz w:val="32"/>
          <w:szCs w:val="32"/>
        </w:rPr>
        <w:t xml:space="preserve"> 2,</w:t>
      </w:r>
      <w:r w:rsidR="008C6F33">
        <w:rPr>
          <w:rFonts w:eastAsiaTheme="minorHAnsi"/>
          <w:i/>
          <w:noProof/>
          <w:sz w:val="32"/>
          <w:szCs w:val="32"/>
        </w:rPr>
        <w:t xml:space="preserve"> №</w:t>
      </w:r>
      <w:r w:rsidR="00512650" w:rsidRPr="00F7418B">
        <w:rPr>
          <w:rFonts w:eastAsiaTheme="minorHAnsi"/>
          <w:i/>
          <w:noProof/>
          <w:sz w:val="32"/>
          <w:szCs w:val="32"/>
        </w:rPr>
        <w:t xml:space="preserve"> 3</w:t>
      </w:r>
      <w:r w:rsidR="00F7418B">
        <w:rPr>
          <w:rFonts w:eastAsiaTheme="minorHAnsi"/>
          <w:i/>
          <w:noProof/>
          <w:sz w:val="32"/>
          <w:szCs w:val="32"/>
        </w:rPr>
        <w:t>)</w:t>
      </w:r>
    </w:p>
    <w:p w:rsidR="00BB06B2" w:rsidRDefault="00BB06B2" w:rsidP="00BB06B2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BB06B2">
        <w:rPr>
          <w:rFonts w:eastAsiaTheme="minorHAnsi"/>
          <w:sz w:val="32"/>
          <w:szCs w:val="32"/>
          <w:lang w:eastAsia="en-US"/>
        </w:rPr>
        <w:t xml:space="preserve">В текущем году </w:t>
      </w:r>
      <w:r w:rsidR="00A51514">
        <w:rPr>
          <w:rFonts w:eastAsiaTheme="minorHAnsi"/>
          <w:sz w:val="32"/>
          <w:szCs w:val="32"/>
          <w:lang w:eastAsia="en-US"/>
        </w:rPr>
        <w:t>отмеч</w:t>
      </w:r>
      <w:r w:rsidR="00CC68BD">
        <w:rPr>
          <w:rFonts w:eastAsiaTheme="minorHAnsi"/>
          <w:sz w:val="32"/>
          <w:szCs w:val="32"/>
          <w:lang w:eastAsia="en-US"/>
        </w:rPr>
        <w:t>ается</w:t>
      </w:r>
      <w:r w:rsidR="00A51514">
        <w:rPr>
          <w:rFonts w:eastAsiaTheme="minorHAnsi"/>
          <w:sz w:val="32"/>
          <w:szCs w:val="32"/>
          <w:lang w:eastAsia="en-US"/>
        </w:rPr>
        <w:t xml:space="preserve"> улучшение</w:t>
      </w:r>
      <w:r w:rsidRPr="00BB06B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B06B2">
        <w:rPr>
          <w:rFonts w:eastAsiaTheme="minorHAnsi"/>
          <w:sz w:val="32"/>
          <w:szCs w:val="32"/>
          <w:lang w:eastAsia="en-US"/>
        </w:rPr>
        <w:t>криминогенной ситуации</w:t>
      </w:r>
      <w:proofErr w:type="gramEnd"/>
      <w:r w:rsidRPr="00BB06B2">
        <w:rPr>
          <w:rFonts w:eastAsiaTheme="minorHAnsi"/>
          <w:sz w:val="32"/>
          <w:szCs w:val="32"/>
          <w:lang w:eastAsia="en-US"/>
        </w:rPr>
        <w:t xml:space="preserve"> </w:t>
      </w:r>
      <w:r w:rsidR="00EF30A4">
        <w:rPr>
          <w:rFonts w:eastAsiaTheme="minorHAnsi"/>
          <w:sz w:val="32"/>
          <w:szCs w:val="32"/>
          <w:lang w:eastAsia="en-US"/>
        </w:rPr>
        <w:t xml:space="preserve">и </w:t>
      </w:r>
      <w:r w:rsidRPr="006B3FD4">
        <w:rPr>
          <w:rFonts w:eastAsiaTheme="minorHAnsi"/>
          <w:b/>
          <w:sz w:val="32"/>
          <w:szCs w:val="32"/>
          <w:lang w:eastAsia="en-US"/>
        </w:rPr>
        <w:t>в сфере борьбы с коррупцией</w:t>
      </w:r>
      <w:r w:rsidR="00A51514">
        <w:rPr>
          <w:rFonts w:eastAsiaTheme="minorHAnsi"/>
          <w:sz w:val="32"/>
          <w:szCs w:val="32"/>
          <w:lang w:eastAsia="en-US"/>
        </w:rPr>
        <w:t>. Ч</w:t>
      </w:r>
      <w:r w:rsidRPr="00BB06B2">
        <w:rPr>
          <w:rFonts w:eastAsiaTheme="minorHAnsi"/>
          <w:sz w:val="32"/>
          <w:szCs w:val="32"/>
          <w:lang w:eastAsia="en-US"/>
        </w:rPr>
        <w:t xml:space="preserve">исло </w:t>
      </w:r>
      <w:r>
        <w:rPr>
          <w:rFonts w:eastAsiaTheme="minorHAnsi"/>
          <w:sz w:val="32"/>
          <w:szCs w:val="32"/>
          <w:lang w:eastAsia="en-US"/>
        </w:rPr>
        <w:t>учтенных за 5</w:t>
      </w:r>
      <w:r w:rsidR="00A51514">
        <w:rPr>
          <w:rFonts w:eastAsiaTheme="minorHAnsi"/>
          <w:sz w:val="32"/>
          <w:szCs w:val="32"/>
          <w:lang w:eastAsia="en-US"/>
        </w:rPr>
        <w:t xml:space="preserve"> месяцев</w:t>
      </w:r>
      <w:r w:rsidRPr="00BB06B2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коррупционных преступ</w:t>
      </w:r>
      <w:r w:rsidR="00A51514">
        <w:rPr>
          <w:rFonts w:eastAsiaTheme="minorHAnsi"/>
          <w:sz w:val="32"/>
          <w:szCs w:val="32"/>
          <w:lang w:eastAsia="en-US"/>
        </w:rPr>
        <w:t xml:space="preserve">лений </w:t>
      </w:r>
      <w:r w:rsidRPr="00BB06B2">
        <w:rPr>
          <w:rFonts w:eastAsiaTheme="minorHAnsi"/>
          <w:sz w:val="32"/>
          <w:szCs w:val="32"/>
          <w:lang w:eastAsia="en-US"/>
        </w:rPr>
        <w:t>снизилось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A51514">
        <w:rPr>
          <w:rFonts w:eastAsiaTheme="minorHAnsi"/>
          <w:sz w:val="32"/>
          <w:szCs w:val="32"/>
          <w:lang w:eastAsia="en-US"/>
        </w:rPr>
        <w:t xml:space="preserve">с </w:t>
      </w:r>
      <w:r>
        <w:rPr>
          <w:rFonts w:eastAsiaTheme="minorHAnsi"/>
          <w:sz w:val="32"/>
          <w:szCs w:val="32"/>
          <w:lang w:eastAsia="en-US"/>
        </w:rPr>
        <w:t>854</w:t>
      </w:r>
      <w:r w:rsidR="00A51514">
        <w:rPr>
          <w:rFonts w:eastAsiaTheme="minorHAnsi"/>
          <w:sz w:val="32"/>
          <w:szCs w:val="32"/>
          <w:lang w:eastAsia="en-US"/>
        </w:rPr>
        <w:t xml:space="preserve"> до 837</w:t>
      </w:r>
      <w:r w:rsidRPr="00BB06B2">
        <w:rPr>
          <w:rFonts w:eastAsiaTheme="minorHAnsi"/>
          <w:sz w:val="32"/>
          <w:szCs w:val="32"/>
          <w:lang w:eastAsia="en-US"/>
        </w:rPr>
        <w:t>.</w:t>
      </w:r>
    </w:p>
    <w:p w:rsidR="00BB06B2" w:rsidRPr="00BB06B2" w:rsidRDefault="00BB06B2" w:rsidP="00BB06B2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BB06B2">
        <w:rPr>
          <w:rFonts w:eastAsiaTheme="minorHAnsi"/>
          <w:sz w:val="32"/>
          <w:szCs w:val="32"/>
          <w:lang w:eastAsia="en-US"/>
        </w:rPr>
        <w:t xml:space="preserve">Органы прокуратуры </w:t>
      </w:r>
      <w:r w:rsidR="005F01BD">
        <w:rPr>
          <w:rFonts w:eastAsiaTheme="minorHAnsi"/>
          <w:sz w:val="32"/>
          <w:szCs w:val="32"/>
          <w:lang w:eastAsia="en-US"/>
        </w:rPr>
        <w:t xml:space="preserve">в </w:t>
      </w:r>
      <w:r w:rsidR="00121EFE" w:rsidRPr="00121EFE">
        <w:rPr>
          <w:rFonts w:eastAsiaTheme="minorHAnsi"/>
          <w:sz w:val="32"/>
          <w:szCs w:val="32"/>
          <w:lang w:eastAsia="en-US"/>
        </w:rPr>
        <w:t>I</w:t>
      </w:r>
      <w:r w:rsidRPr="00BB06B2">
        <w:rPr>
          <w:rFonts w:eastAsiaTheme="minorHAnsi"/>
          <w:sz w:val="32"/>
          <w:szCs w:val="32"/>
          <w:lang w:eastAsia="en-US"/>
        </w:rPr>
        <w:t xml:space="preserve"> квартал</w:t>
      </w:r>
      <w:r w:rsidR="005F01BD">
        <w:rPr>
          <w:rFonts w:eastAsiaTheme="minorHAnsi"/>
          <w:sz w:val="32"/>
          <w:szCs w:val="32"/>
          <w:lang w:eastAsia="en-US"/>
        </w:rPr>
        <w:t>е</w:t>
      </w:r>
      <w:r w:rsidRPr="00BB06B2">
        <w:rPr>
          <w:rFonts w:eastAsiaTheme="minorHAnsi"/>
          <w:sz w:val="32"/>
          <w:szCs w:val="32"/>
          <w:lang w:eastAsia="en-US"/>
        </w:rPr>
        <w:t xml:space="preserve"> 2020 года провели более 220 проверок исполнения антикоррупционного законодательства</w:t>
      </w:r>
      <w:r w:rsidR="005F01BD">
        <w:rPr>
          <w:rFonts w:eastAsiaTheme="minorHAnsi"/>
          <w:sz w:val="32"/>
          <w:szCs w:val="32"/>
          <w:lang w:eastAsia="en-US"/>
        </w:rPr>
        <w:t>.</w:t>
      </w:r>
      <w:r w:rsidRPr="00BB06B2">
        <w:rPr>
          <w:rFonts w:eastAsiaTheme="minorHAnsi"/>
          <w:sz w:val="32"/>
          <w:szCs w:val="32"/>
          <w:lang w:eastAsia="en-US"/>
        </w:rPr>
        <w:t xml:space="preserve"> </w:t>
      </w:r>
      <w:r w:rsidR="005F01BD">
        <w:rPr>
          <w:rFonts w:eastAsiaTheme="minorHAnsi"/>
          <w:sz w:val="32"/>
          <w:szCs w:val="32"/>
          <w:lang w:eastAsia="en-US"/>
        </w:rPr>
        <w:t>Д</w:t>
      </w:r>
      <w:r w:rsidRPr="00BB06B2">
        <w:rPr>
          <w:rFonts w:eastAsiaTheme="minorHAnsi"/>
          <w:sz w:val="32"/>
          <w:szCs w:val="32"/>
          <w:lang w:eastAsia="en-US"/>
        </w:rPr>
        <w:t xml:space="preserve">ля устранения нарушений внесено почти 700 актов прокурорского надзора, возбуждено 19 уголовных дел, выявлено </w:t>
      </w:r>
      <w:r w:rsidR="00CC68BD">
        <w:rPr>
          <w:rFonts w:eastAsiaTheme="minorHAnsi"/>
          <w:sz w:val="32"/>
          <w:szCs w:val="32"/>
          <w:lang w:eastAsia="en-US"/>
        </w:rPr>
        <w:t>свыше</w:t>
      </w:r>
      <w:r w:rsidR="005F01BD">
        <w:rPr>
          <w:rFonts w:eastAsiaTheme="minorHAnsi"/>
          <w:sz w:val="32"/>
          <w:szCs w:val="32"/>
          <w:lang w:eastAsia="en-US"/>
        </w:rPr>
        <w:t xml:space="preserve"> 700</w:t>
      </w:r>
      <w:r w:rsidRPr="00BB06B2">
        <w:rPr>
          <w:rFonts w:eastAsiaTheme="minorHAnsi"/>
          <w:sz w:val="32"/>
          <w:szCs w:val="32"/>
          <w:lang w:eastAsia="en-US"/>
        </w:rPr>
        <w:t xml:space="preserve"> нарушений </w:t>
      </w:r>
      <w:r w:rsidR="005F01BD">
        <w:rPr>
          <w:rFonts w:eastAsiaTheme="minorHAnsi"/>
          <w:sz w:val="32"/>
          <w:szCs w:val="32"/>
          <w:lang w:eastAsia="en-US"/>
        </w:rPr>
        <w:t>в этой сфере</w:t>
      </w:r>
      <w:r w:rsidRPr="00BB06B2">
        <w:rPr>
          <w:rFonts w:eastAsiaTheme="minorHAnsi"/>
          <w:sz w:val="32"/>
          <w:szCs w:val="32"/>
          <w:lang w:eastAsia="en-US"/>
        </w:rPr>
        <w:t>.</w:t>
      </w:r>
    </w:p>
    <w:p w:rsidR="00BB06B2" w:rsidRPr="00BB06B2" w:rsidRDefault="00BB06B2" w:rsidP="00BB06B2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BB06B2">
        <w:rPr>
          <w:rFonts w:eastAsiaTheme="minorHAnsi"/>
          <w:sz w:val="32"/>
          <w:szCs w:val="32"/>
          <w:lang w:eastAsia="en-US"/>
        </w:rPr>
        <w:t xml:space="preserve">Активизированы усилия прокуратуры по взысканию с виновных лиц имущества, полученного в нарушение требований </w:t>
      </w:r>
      <w:r w:rsidRPr="00BB06B2">
        <w:rPr>
          <w:rFonts w:eastAsiaTheme="minorHAnsi"/>
          <w:sz w:val="32"/>
          <w:szCs w:val="32"/>
          <w:lang w:eastAsia="en-US"/>
        </w:rPr>
        <w:lastRenderedPageBreak/>
        <w:t>законодательства</w:t>
      </w:r>
      <w:r w:rsidR="005F01BD">
        <w:rPr>
          <w:rFonts w:eastAsiaTheme="minorHAnsi"/>
          <w:sz w:val="32"/>
          <w:szCs w:val="32"/>
          <w:lang w:eastAsia="en-US"/>
        </w:rPr>
        <w:t xml:space="preserve"> о борьбе с </w:t>
      </w:r>
      <w:r w:rsidR="00755D8B">
        <w:rPr>
          <w:rFonts w:eastAsiaTheme="minorHAnsi"/>
          <w:sz w:val="32"/>
          <w:szCs w:val="32"/>
          <w:lang w:eastAsia="en-US"/>
        </w:rPr>
        <w:t>коррупцией</w:t>
      </w:r>
      <w:r w:rsidRPr="00BB06B2">
        <w:rPr>
          <w:rFonts w:eastAsiaTheme="minorHAnsi"/>
          <w:sz w:val="32"/>
          <w:szCs w:val="32"/>
          <w:lang w:eastAsia="en-US"/>
        </w:rPr>
        <w:t xml:space="preserve">. Только в </w:t>
      </w:r>
      <w:r w:rsidR="00755D8B">
        <w:rPr>
          <w:rFonts w:eastAsiaTheme="minorHAnsi"/>
          <w:sz w:val="32"/>
          <w:szCs w:val="32"/>
          <w:lang w:eastAsia="en-US"/>
        </w:rPr>
        <w:t>этом</w:t>
      </w:r>
      <w:r w:rsidRPr="00BB06B2">
        <w:rPr>
          <w:rFonts w:eastAsiaTheme="minorHAnsi"/>
          <w:sz w:val="32"/>
          <w:szCs w:val="32"/>
          <w:lang w:eastAsia="en-US"/>
        </w:rPr>
        <w:t xml:space="preserve"> году по требованию Генеральной прокуратуры в республиканский бюджет перечислено более 375 тыс. долларов США, 70 тыс. евро, 34 тыс. рублей.</w:t>
      </w:r>
    </w:p>
    <w:p w:rsidR="00BB06B2" w:rsidRPr="00BB06B2" w:rsidRDefault="00BB06B2" w:rsidP="00BB06B2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BB06B2">
        <w:rPr>
          <w:rFonts w:eastAsiaTheme="minorHAnsi"/>
          <w:sz w:val="32"/>
          <w:szCs w:val="32"/>
          <w:lang w:eastAsia="en-US"/>
        </w:rPr>
        <w:t xml:space="preserve">После анализа факторов, снижающих эффективность профилактики коррупции в </w:t>
      </w:r>
      <w:r w:rsidR="005F01BD">
        <w:rPr>
          <w:rFonts w:eastAsiaTheme="minorHAnsi"/>
          <w:sz w:val="32"/>
          <w:szCs w:val="32"/>
          <w:lang w:eastAsia="en-US"/>
        </w:rPr>
        <w:t>государственном секторе</w:t>
      </w:r>
      <w:r w:rsidRPr="00BB06B2">
        <w:rPr>
          <w:rFonts w:eastAsiaTheme="minorHAnsi"/>
          <w:sz w:val="32"/>
          <w:szCs w:val="32"/>
          <w:lang w:eastAsia="en-US"/>
        </w:rPr>
        <w:t xml:space="preserve">, Генеральная прокуратура направила в Совет Министров и исполкомы областного уровня предложения по активизации </w:t>
      </w:r>
      <w:r w:rsidR="005F01BD">
        <w:rPr>
          <w:rFonts w:eastAsiaTheme="minorHAnsi"/>
          <w:sz w:val="32"/>
          <w:szCs w:val="32"/>
          <w:lang w:eastAsia="en-US"/>
        </w:rPr>
        <w:t>деятельности</w:t>
      </w:r>
      <w:r w:rsidRPr="00BB06B2">
        <w:rPr>
          <w:rFonts w:eastAsiaTheme="minorHAnsi"/>
          <w:sz w:val="32"/>
          <w:szCs w:val="32"/>
          <w:lang w:eastAsia="en-US"/>
        </w:rPr>
        <w:t xml:space="preserve">, а также Методические рекомендации по организации антикоррупционной работы в государственных органах и организациях. </w:t>
      </w:r>
    </w:p>
    <w:p w:rsidR="00AD67A9" w:rsidRPr="00AD67A9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67A9">
        <w:rPr>
          <w:rFonts w:eastAsiaTheme="minorHAnsi"/>
          <w:sz w:val="32"/>
          <w:szCs w:val="32"/>
          <w:lang w:eastAsia="en-US"/>
        </w:rPr>
        <w:t xml:space="preserve">Значительное внимание </w:t>
      </w:r>
      <w:r>
        <w:rPr>
          <w:rFonts w:eastAsiaTheme="minorHAnsi"/>
          <w:sz w:val="32"/>
          <w:szCs w:val="32"/>
          <w:lang w:eastAsia="en-US"/>
        </w:rPr>
        <w:t xml:space="preserve">прокурорами </w:t>
      </w:r>
      <w:r w:rsidRPr="00AD67A9">
        <w:rPr>
          <w:rFonts w:eastAsiaTheme="minorHAnsi"/>
          <w:sz w:val="32"/>
          <w:szCs w:val="32"/>
          <w:lang w:eastAsia="en-US"/>
        </w:rPr>
        <w:t>удел</w:t>
      </w:r>
      <w:r w:rsidR="005F01BD">
        <w:rPr>
          <w:rFonts w:eastAsiaTheme="minorHAnsi"/>
          <w:sz w:val="32"/>
          <w:szCs w:val="32"/>
          <w:lang w:eastAsia="en-US"/>
        </w:rPr>
        <w:t>яется</w:t>
      </w:r>
      <w:r w:rsidRPr="00AD67A9">
        <w:rPr>
          <w:rFonts w:eastAsiaTheme="minorHAnsi"/>
          <w:sz w:val="32"/>
          <w:szCs w:val="32"/>
          <w:lang w:eastAsia="en-US"/>
        </w:rPr>
        <w:t xml:space="preserve"> </w:t>
      </w:r>
      <w:r w:rsidRPr="00AD67A9">
        <w:rPr>
          <w:rFonts w:eastAsiaTheme="minorHAnsi"/>
          <w:b/>
          <w:sz w:val="32"/>
          <w:szCs w:val="32"/>
          <w:lang w:eastAsia="en-US"/>
        </w:rPr>
        <w:t>профилактике правонарушений,</w:t>
      </w:r>
      <w:r w:rsidRPr="00AD67A9">
        <w:rPr>
          <w:rFonts w:eastAsiaTheme="minorHAnsi"/>
          <w:sz w:val="32"/>
          <w:szCs w:val="32"/>
          <w:lang w:eastAsia="en-US"/>
        </w:rPr>
        <w:t xml:space="preserve"> в том числе рецидивной преступности, оказанию содействия лицам, освободившимся из мест лишения свободы, в трудовой и социальной реабилитации. </w:t>
      </w:r>
    </w:p>
    <w:p w:rsidR="00AD67A9" w:rsidRPr="00AD67A9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67A9">
        <w:rPr>
          <w:rFonts w:eastAsiaTheme="minorHAnsi"/>
          <w:sz w:val="32"/>
          <w:szCs w:val="32"/>
          <w:lang w:eastAsia="en-US"/>
        </w:rPr>
        <w:t>Принятые меры уже дали положительный эффект: в 2019 году лица с судимостью совершили на 5,2% меньше преступлений, чем в 2018 году.</w:t>
      </w:r>
    </w:p>
    <w:p w:rsidR="00AD67A9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67A9">
        <w:rPr>
          <w:rFonts w:eastAsiaTheme="minorHAnsi"/>
          <w:sz w:val="32"/>
          <w:szCs w:val="32"/>
          <w:lang w:eastAsia="en-US"/>
        </w:rPr>
        <w:t xml:space="preserve">Генеральная прокуратура совместно с МВД обсуждает </w:t>
      </w:r>
      <w:r w:rsidR="00D9508B">
        <w:rPr>
          <w:rFonts w:eastAsiaTheme="minorHAnsi"/>
          <w:sz w:val="32"/>
          <w:szCs w:val="32"/>
          <w:lang w:eastAsia="en-US"/>
        </w:rPr>
        <w:t>корректировку</w:t>
      </w:r>
      <w:r w:rsidRPr="00AD67A9">
        <w:rPr>
          <w:rFonts w:eastAsiaTheme="minorHAnsi"/>
          <w:sz w:val="32"/>
          <w:szCs w:val="32"/>
          <w:lang w:eastAsia="en-US"/>
        </w:rPr>
        <w:t xml:space="preserve"> Закон</w:t>
      </w:r>
      <w:r w:rsidR="00D9508B">
        <w:rPr>
          <w:rFonts w:eastAsiaTheme="minorHAnsi"/>
          <w:sz w:val="32"/>
          <w:szCs w:val="32"/>
          <w:lang w:eastAsia="en-US"/>
        </w:rPr>
        <w:t>а</w:t>
      </w:r>
      <w:r w:rsidRPr="00AD67A9">
        <w:rPr>
          <w:rFonts w:eastAsiaTheme="minorHAnsi"/>
          <w:sz w:val="32"/>
          <w:szCs w:val="32"/>
          <w:lang w:eastAsia="en-US"/>
        </w:rPr>
        <w:t xml:space="preserve"> Республики Беларусь «Об основах деятельности по профилактике правонарушений». Изменения коснутся </w:t>
      </w:r>
      <w:r w:rsidR="00CC68BD" w:rsidRPr="00AD67A9">
        <w:rPr>
          <w:rFonts w:eastAsiaTheme="minorHAnsi"/>
          <w:sz w:val="32"/>
          <w:szCs w:val="32"/>
          <w:lang w:eastAsia="en-US"/>
        </w:rPr>
        <w:t xml:space="preserve">в том числе </w:t>
      </w:r>
      <w:r w:rsidRPr="00AD67A9">
        <w:rPr>
          <w:rFonts w:eastAsiaTheme="minorHAnsi"/>
          <w:sz w:val="32"/>
          <w:szCs w:val="32"/>
          <w:lang w:eastAsia="en-US"/>
        </w:rPr>
        <w:t>подходов к предупреждению домашнего насилия.</w:t>
      </w:r>
    </w:p>
    <w:p w:rsidR="00AD67A9" w:rsidRPr="00C667E4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667E4">
        <w:rPr>
          <w:rFonts w:eastAsiaTheme="minorHAnsi"/>
          <w:b/>
          <w:sz w:val="32"/>
          <w:szCs w:val="32"/>
          <w:lang w:eastAsia="en-US"/>
        </w:rPr>
        <w:t xml:space="preserve">В сфере защиты прав и законных интересов несовершеннолетних </w:t>
      </w:r>
      <w:r w:rsidRPr="00634BB5">
        <w:rPr>
          <w:rFonts w:eastAsiaTheme="minorHAnsi"/>
          <w:b/>
          <w:sz w:val="32"/>
          <w:szCs w:val="32"/>
          <w:lang w:eastAsia="en-US"/>
        </w:rPr>
        <w:t>и молодежи</w:t>
      </w:r>
      <w:r w:rsidRPr="00C667E4">
        <w:rPr>
          <w:rFonts w:eastAsiaTheme="minorHAnsi"/>
          <w:sz w:val="32"/>
          <w:szCs w:val="32"/>
          <w:lang w:eastAsia="en-US"/>
        </w:rPr>
        <w:t xml:space="preserve"> прокуроры </w:t>
      </w:r>
      <w:r w:rsidR="00CC68BD">
        <w:rPr>
          <w:rFonts w:eastAsiaTheme="minorHAnsi"/>
          <w:sz w:val="32"/>
          <w:szCs w:val="32"/>
          <w:lang w:eastAsia="en-US"/>
        </w:rPr>
        <w:t>уделяют</w:t>
      </w:r>
      <w:r w:rsidRPr="00C667E4">
        <w:rPr>
          <w:rFonts w:eastAsiaTheme="minorHAnsi"/>
          <w:sz w:val="32"/>
          <w:szCs w:val="32"/>
          <w:lang w:eastAsia="en-US"/>
        </w:rPr>
        <w:t xml:space="preserve"> внимание </w:t>
      </w:r>
      <w:r w:rsidR="00CC68BD">
        <w:rPr>
          <w:rFonts w:eastAsiaTheme="minorHAnsi"/>
          <w:sz w:val="32"/>
          <w:szCs w:val="32"/>
          <w:lang w:eastAsia="en-US"/>
        </w:rPr>
        <w:t>проблемам</w:t>
      </w:r>
      <w:r w:rsidRPr="00C667E4">
        <w:rPr>
          <w:rFonts w:eastAsiaTheme="minorHAnsi"/>
          <w:sz w:val="32"/>
          <w:szCs w:val="32"/>
          <w:lang w:eastAsia="en-US"/>
        </w:rPr>
        <w:t xml:space="preserve"> профилактики насилия в семьях</w:t>
      </w:r>
      <w:r w:rsidR="00333486">
        <w:rPr>
          <w:rFonts w:eastAsiaTheme="minorHAnsi"/>
          <w:sz w:val="32"/>
          <w:szCs w:val="32"/>
          <w:lang w:eastAsia="en-US"/>
        </w:rPr>
        <w:t xml:space="preserve">, воспитывающих детей, </w:t>
      </w:r>
      <w:r w:rsidR="004947DC">
        <w:rPr>
          <w:rFonts w:eastAsiaTheme="minorHAnsi"/>
          <w:sz w:val="32"/>
          <w:szCs w:val="32"/>
          <w:lang w:eastAsia="en-US"/>
        </w:rPr>
        <w:t>предупреждения</w:t>
      </w:r>
      <w:r w:rsidRPr="00C667E4">
        <w:rPr>
          <w:rFonts w:eastAsiaTheme="minorHAnsi"/>
          <w:sz w:val="32"/>
          <w:szCs w:val="32"/>
          <w:lang w:eastAsia="en-US"/>
        </w:rPr>
        <w:t xml:space="preserve"> противоправного поведения подростков</w:t>
      </w:r>
      <w:r w:rsidR="00333486">
        <w:rPr>
          <w:rFonts w:eastAsiaTheme="minorHAnsi"/>
          <w:sz w:val="32"/>
          <w:szCs w:val="32"/>
          <w:lang w:eastAsia="en-US"/>
        </w:rPr>
        <w:t>,</w:t>
      </w:r>
      <w:r w:rsidRPr="00C667E4">
        <w:rPr>
          <w:rFonts w:eastAsiaTheme="minorHAnsi"/>
          <w:sz w:val="32"/>
          <w:szCs w:val="32"/>
          <w:lang w:eastAsia="en-US"/>
        </w:rPr>
        <w:t xml:space="preserve"> потребления ими </w:t>
      </w:r>
      <w:proofErr w:type="spellStart"/>
      <w:r w:rsidRPr="00C667E4">
        <w:rPr>
          <w:rFonts w:eastAsiaTheme="minorHAnsi"/>
          <w:sz w:val="32"/>
          <w:szCs w:val="32"/>
          <w:lang w:eastAsia="en-US"/>
        </w:rPr>
        <w:t>психоактивных</w:t>
      </w:r>
      <w:proofErr w:type="spellEnd"/>
      <w:r w:rsidRPr="00C667E4">
        <w:rPr>
          <w:rFonts w:eastAsiaTheme="minorHAnsi"/>
          <w:sz w:val="32"/>
          <w:szCs w:val="32"/>
          <w:lang w:eastAsia="en-US"/>
        </w:rPr>
        <w:t xml:space="preserve"> веществ.</w:t>
      </w:r>
    </w:p>
    <w:p w:rsidR="00AD67A9" w:rsidRPr="00C667E4" w:rsidRDefault="00333486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Можно</w:t>
      </w:r>
      <w:r w:rsidR="004947DC">
        <w:rPr>
          <w:rFonts w:eastAsiaTheme="minorHAnsi"/>
          <w:sz w:val="32"/>
          <w:szCs w:val="32"/>
          <w:lang w:eastAsia="en-US"/>
        </w:rPr>
        <w:t xml:space="preserve"> отметить, что стало меньше</w:t>
      </w:r>
      <w:r w:rsidR="004947DC" w:rsidRPr="00C667E4">
        <w:rPr>
          <w:rFonts w:eastAsiaTheme="minorHAnsi"/>
          <w:sz w:val="32"/>
          <w:szCs w:val="32"/>
          <w:lang w:eastAsia="en-US"/>
        </w:rPr>
        <w:t xml:space="preserve"> </w:t>
      </w:r>
      <w:r w:rsidR="004947DC">
        <w:rPr>
          <w:rFonts w:eastAsiaTheme="minorHAnsi"/>
          <w:sz w:val="32"/>
          <w:szCs w:val="32"/>
          <w:lang w:eastAsia="en-US"/>
        </w:rPr>
        <w:t>детей,</w:t>
      </w:r>
      <w:r w:rsidR="00AD67A9" w:rsidRPr="00C667E4">
        <w:rPr>
          <w:rFonts w:eastAsiaTheme="minorHAnsi"/>
          <w:sz w:val="32"/>
          <w:szCs w:val="32"/>
          <w:lang w:eastAsia="en-US"/>
        </w:rPr>
        <w:t xml:space="preserve"> прожива</w:t>
      </w:r>
      <w:r w:rsidR="004947DC">
        <w:rPr>
          <w:rFonts w:eastAsiaTheme="minorHAnsi"/>
          <w:sz w:val="32"/>
          <w:szCs w:val="32"/>
          <w:lang w:eastAsia="en-US"/>
        </w:rPr>
        <w:t>ющих</w:t>
      </w:r>
      <w:r w:rsidR="00AD67A9" w:rsidRPr="00C667E4">
        <w:rPr>
          <w:rFonts w:eastAsiaTheme="minorHAnsi"/>
          <w:sz w:val="32"/>
          <w:szCs w:val="32"/>
          <w:lang w:eastAsia="en-US"/>
        </w:rPr>
        <w:t xml:space="preserve"> в условиях семейного неблагополучия, а также </w:t>
      </w:r>
      <w:r w:rsidR="004947DC">
        <w:rPr>
          <w:rFonts w:eastAsiaTheme="minorHAnsi"/>
          <w:sz w:val="32"/>
          <w:szCs w:val="32"/>
          <w:lang w:eastAsia="en-US"/>
        </w:rPr>
        <w:t xml:space="preserve">получивших </w:t>
      </w:r>
      <w:r w:rsidR="00AD67A9" w:rsidRPr="00C667E4">
        <w:rPr>
          <w:rFonts w:eastAsiaTheme="minorHAnsi"/>
          <w:sz w:val="32"/>
          <w:szCs w:val="32"/>
          <w:lang w:eastAsia="en-US"/>
        </w:rPr>
        <w:t>сирот</w:t>
      </w:r>
      <w:r w:rsidR="004947DC">
        <w:rPr>
          <w:rFonts w:eastAsiaTheme="minorHAnsi"/>
          <w:sz w:val="32"/>
          <w:szCs w:val="32"/>
          <w:lang w:eastAsia="en-US"/>
        </w:rPr>
        <w:t>ский статус</w:t>
      </w:r>
      <w:r w:rsidR="00AD67A9" w:rsidRPr="00C667E4">
        <w:rPr>
          <w:rFonts w:eastAsiaTheme="minorHAnsi"/>
          <w:sz w:val="32"/>
          <w:szCs w:val="32"/>
          <w:lang w:eastAsia="en-US"/>
        </w:rPr>
        <w:t xml:space="preserve"> по социальным причинам.</w:t>
      </w:r>
    </w:p>
    <w:p w:rsidR="00AD67A9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667E4">
        <w:rPr>
          <w:rFonts w:eastAsiaTheme="minorHAnsi"/>
          <w:sz w:val="32"/>
          <w:szCs w:val="32"/>
          <w:lang w:eastAsia="en-US"/>
        </w:rPr>
        <w:lastRenderedPageBreak/>
        <w:t xml:space="preserve">Для более эффективного решения </w:t>
      </w:r>
      <w:r w:rsidR="004947DC">
        <w:rPr>
          <w:rFonts w:eastAsiaTheme="minorHAnsi"/>
          <w:sz w:val="32"/>
          <w:szCs w:val="32"/>
          <w:lang w:eastAsia="en-US"/>
        </w:rPr>
        <w:t>общественно</w:t>
      </w:r>
      <w:r w:rsidRPr="00C667E4">
        <w:rPr>
          <w:rFonts w:eastAsiaTheme="minorHAnsi"/>
          <w:sz w:val="32"/>
          <w:szCs w:val="32"/>
          <w:lang w:eastAsia="en-US"/>
        </w:rPr>
        <w:t xml:space="preserve"> значимых проблем по инициативе Генеральной прокуратуры ведется разработка проекта закона о волонтерской деятельности. Его </w:t>
      </w:r>
      <w:r w:rsidR="00333486">
        <w:rPr>
          <w:rFonts w:eastAsiaTheme="minorHAnsi"/>
          <w:sz w:val="32"/>
          <w:szCs w:val="32"/>
          <w:lang w:eastAsia="en-US"/>
        </w:rPr>
        <w:t>реализация позволи</w:t>
      </w:r>
      <w:r w:rsidRPr="00C667E4">
        <w:rPr>
          <w:rFonts w:eastAsiaTheme="minorHAnsi"/>
          <w:sz w:val="32"/>
          <w:szCs w:val="32"/>
          <w:lang w:eastAsia="en-US"/>
        </w:rPr>
        <w:t>т повысить уровень социальной защищенности детей и иных граждан уязвимых категорий (сироты, дети в конфликте с законом</w:t>
      </w:r>
      <w:r w:rsidR="004947DC">
        <w:rPr>
          <w:rFonts w:eastAsiaTheme="minorHAnsi"/>
          <w:sz w:val="32"/>
          <w:szCs w:val="32"/>
          <w:lang w:eastAsia="en-US"/>
        </w:rPr>
        <w:t>,</w:t>
      </w:r>
      <w:r w:rsidR="004947DC" w:rsidRPr="004947DC">
        <w:rPr>
          <w:rFonts w:eastAsiaTheme="minorHAnsi"/>
          <w:sz w:val="32"/>
          <w:szCs w:val="32"/>
          <w:lang w:eastAsia="en-US"/>
        </w:rPr>
        <w:t xml:space="preserve"> </w:t>
      </w:r>
      <w:r w:rsidR="004947DC" w:rsidRPr="00C667E4">
        <w:rPr>
          <w:rFonts w:eastAsiaTheme="minorHAnsi"/>
          <w:sz w:val="32"/>
          <w:szCs w:val="32"/>
          <w:lang w:eastAsia="en-US"/>
        </w:rPr>
        <w:t>инвалиды</w:t>
      </w:r>
      <w:r w:rsidRPr="00C667E4">
        <w:rPr>
          <w:rFonts w:eastAsiaTheme="minorHAnsi"/>
          <w:sz w:val="32"/>
          <w:szCs w:val="32"/>
          <w:lang w:eastAsia="en-US"/>
        </w:rPr>
        <w:t>).</w:t>
      </w:r>
    </w:p>
    <w:p w:rsidR="00AD67A9" w:rsidRPr="00AD67A9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67A9">
        <w:rPr>
          <w:rFonts w:eastAsiaTheme="minorHAnsi"/>
          <w:sz w:val="32"/>
          <w:szCs w:val="32"/>
          <w:lang w:eastAsia="en-US"/>
        </w:rPr>
        <w:t xml:space="preserve">В связи с </w:t>
      </w:r>
      <w:r w:rsidRPr="00AD67A9">
        <w:rPr>
          <w:rFonts w:eastAsiaTheme="minorHAnsi"/>
          <w:b/>
          <w:sz w:val="32"/>
          <w:szCs w:val="32"/>
          <w:lang w:eastAsia="en-US"/>
        </w:rPr>
        <w:t>распространением COVID-19</w:t>
      </w:r>
      <w:r w:rsidRPr="00AD67A9">
        <w:rPr>
          <w:rFonts w:eastAsiaTheme="minorHAnsi"/>
          <w:sz w:val="32"/>
          <w:szCs w:val="32"/>
          <w:lang w:eastAsia="en-US"/>
        </w:rPr>
        <w:t xml:space="preserve"> Генеральн</w:t>
      </w:r>
      <w:r w:rsidR="00333486">
        <w:rPr>
          <w:rFonts w:eastAsiaTheme="minorHAnsi"/>
          <w:sz w:val="32"/>
          <w:szCs w:val="32"/>
          <w:lang w:eastAsia="en-US"/>
        </w:rPr>
        <w:t>ой прокуратурой</w:t>
      </w:r>
      <w:r w:rsidRPr="00AD67A9">
        <w:rPr>
          <w:rFonts w:eastAsiaTheme="minorHAnsi"/>
          <w:sz w:val="32"/>
          <w:szCs w:val="32"/>
          <w:lang w:eastAsia="en-US"/>
        </w:rPr>
        <w:t xml:space="preserve"> во взаимодействии с Мини</w:t>
      </w:r>
      <w:r w:rsidR="00333486">
        <w:rPr>
          <w:rFonts w:eastAsiaTheme="minorHAnsi"/>
          <w:sz w:val="32"/>
          <w:szCs w:val="32"/>
          <w:lang w:eastAsia="en-US"/>
        </w:rPr>
        <w:t>стерством здравоохранения принят</w:t>
      </w:r>
      <w:r w:rsidRPr="00AD67A9">
        <w:rPr>
          <w:rFonts w:eastAsiaTheme="minorHAnsi"/>
          <w:sz w:val="32"/>
          <w:szCs w:val="32"/>
          <w:lang w:eastAsia="en-US"/>
        </w:rPr>
        <w:t xml:space="preserve"> комплекс мер по обеспечению эпидемиологической безопасности населения, а также </w:t>
      </w:r>
      <w:r w:rsidR="00333486">
        <w:rPr>
          <w:rFonts w:eastAsiaTheme="minorHAnsi"/>
          <w:sz w:val="32"/>
          <w:szCs w:val="32"/>
          <w:lang w:eastAsia="en-US"/>
        </w:rPr>
        <w:t xml:space="preserve">по </w:t>
      </w:r>
      <w:r w:rsidRPr="00AD67A9">
        <w:rPr>
          <w:rFonts w:eastAsiaTheme="minorHAnsi"/>
          <w:sz w:val="32"/>
          <w:szCs w:val="32"/>
          <w:lang w:eastAsia="en-US"/>
        </w:rPr>
        <w:t xml:space="preserve">снабжению учреждений здравоохранения и населения качественными средствами индивидуальной защиты. </w:t>
      </w:r>
    </w:p>
    <w:p w:rsidR="00AD67A9" w:rsidRPr="00C667E4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67A9">
        <w:rPr>
          <w:rFonts w:eastAsiaTheme="minorHAnsi"/>
          <w:sz w:val="32"/>
          <w:szCs w:val="32"/>
          <w:lang w:eastAsia="en-US"/>
        </w:rPr>
        <w:t xml:space="preserve">Особое внимание уделено профилактике и борьбе с инфекцией </w:t>
      </w:r>
      <w:r w:rsidR="00333486">
        <w:rPr>
          <w:rFonts w:eastAsiaTheme="minorHAnsi"/>
          <w:sz w:val="32"/>
          <w:szCs w:val="32"/>
          <w:lang w:eastAsia="en-US"/>
        </w:rPr>
        <w:t>в</w:t>
      </w:r>
      <w:r w:rsidRPr="00AD67A9">
        <w:rPr>
          <w:rFonts w:eastAsiaTheme="minorHAnsi"/>
          <w:sz w:val="32"/>
          <w:szCs w:val="32"/>
          <w:lang w:eastAsia="en-US"/>
        </w:rPr>
        <w:t xml:space="preserve"> учреждениях социальной защиты – домах-интернатах для престарелых и инвалидов, детей с особенностями психофизического развития, хосписах, больницах и отделениях сестринского ухода.</w:t>
      </w:r>
    </w:p>
    <w:p w:rsidR="00C667E4" w:rsidRPr="00C667E4" w:rsidRDefault="00C667E4" w:rsidP="00C667E4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667E4">
        <w:rPr>
          <w:rFonts w:eastAsiaTheme="minorHAnsi"/>
          <w:sz w:val="32"/>
          <w:szCs w:val="32"/>
          <w:lang w:eastAsia="en-US"/>
        </w:rPr>
        <w:t xml:space="preserve">Одним из </w:t>
      </w:r>
      <w:proofErr w:type="spellStart"/>
      <w:r w:rsidR="00333486">
        <w:rPr>
          <w:rFonts w:eastAsiaTheme="minorHAnsi"/>
          <w:sz w:val="32"/>
          <w:szCs w:val="32"/>
          <w:lang w:eastAsia="en-US"/>
        </w:rPr>
        <w:t>основшых</w:t>
      </w:r>
      <w:proofErr w:type="spellEnd"/>
      <w:r w:rsidRPr="00C667E4">
        <w:rPr>
          <w:rFonts w:eastAsiaTheme="minorHAnsi"/>
          <w:sz w:val="32"/>
          <w:szCs w:val="32"/>
          <w:lang w:eastAsia="en-US"/>
        </w:rPr>
        <w:t xml:space="preserve"> направлений надзорной деятельности органов прокуратуры </w:t>
      </w:r>
      <w:r w:rsidRPr="00C667E4">
        <w:rPr>
          <w:rFonts w:eastAsiaTheme="minorHAnsi"/>
          <w:b/>
          <w:sz w:val="32"/>
          <w:szCs w:val="32"/>
          <w:lang w:eastAsia="en-US"/>
        </w:rPr>
        <w:t xml:space="preserve">в сфере </w:t>
      </w:r>
      <w:r w:rsidR="00333486">
        <w:rPr>
          <w:rFonts w:eastAsiaTheme="minorHAnsi"/>
          <w:b/>
          <w:sz w:val="32"/>
          <w:szCs w:val="32"/>
          <w:lang w:eastAsia="en-US"/>
        </w:rPr>
        <w:t>соблюдения</w:t>
      </w:r>
      <w:r w:rsidRPr="00C667E4">
        <w:rPr>
          <w:rFonts w:eastAsiaTheme="minorHAnsi"/>
          <w:b/>
          <w:sz w:val="32"/>
          <w:szCs w:val="32"/>
          <w:lang w:eastAsia="en-US"/>
        </w:rPr>
        <w:t xml:space="preserve"> законодательства о труде</w:t>
      </w:r>
      <w:r w:rsidRPr="00C667E4">
        <w:rPr>
          <w:rFonts w:eastAsiaTheme="minorHAnsi"/>
          <w:sz w:val="32"/>
          <w:szCs w:val="32"/>
          <w:lang w:eastAsia="en-US"/>
        </w:rPr>
        <w:t xml:space="preserve"> стали вопросы исполнительской и трудовой дисциплины, оплаты труда.</w:t>
      </w:r>
    </w:p>
    <w:p w:rsidR="00BB06B2" w:rsidRDefault="00C667E4" w:rsidP="00C667E4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667E4">
        <w:rPr>
          <w:rFonts w:eastAsiaTheme="minorHAnsi"/>
          <w:sz w:val="32"/>
          <w:szCs w:val="32"/>
          <w:lang w:eastAsia="en-US"/>
        </w:rPr>
        <w:t>Прокуроры ориентированы на реальное сокращение задолженности по заработной плате и недопущение нарушений трудовых прав граждан.</w:t>
      </w:r>
    </w:p>
    <w:p w:rsidR="00AD67A9" w:rsidRPr="00AD67A9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67A9">
        <w:rPr>
          <w:rFonts w:eastAsiaTheme="minorHAnsi"/>
          <w:sz w:val="32"/>
          <w:szCs w:val="32"/>
          <w:lang w:eastAsia="en-US"/>
        </w:rPr>
        <w:t xml:space="preserve">Деятельность органов прокуратуры </w:t>
      </w:r>
      <w:r w:rsidRPr="00AD67A9">
        <w:rPr>
          <w:rFonts w:eastAsiaTheme="minorHAnsi"/>
          <w:b/>
          <w:sz w:val="32"/>
          <w:szCs w:val="32"/>
          <w:lang w:eastAsia="en-US"/>
        </w:rPr>
        <w:t xml:space="preserve">неразрывно связана с </w:t>
      </w:r>
      <w:r w:rsidR="004947DC">
        <w:rPr>
          <w:rFonts w:eastAsiaTheme="minorHAnsi"/>
          <w:sz w:val="32"/>
          <w:szCs w:val="32"/>
          <w:lang w:eastAsia="en-US"/>
        </w:rPr>
        <w:t>проходящими</w:t>
      </w:r>
      <w:r w:rsidR="004947DC" w:rsidRPr="00AD67A9">
        <w:rPr>
          <w:rFonts w:eastAsiaTheme="minorHAnsi"/>
          <w:sz w:val="32"/>
          <w:szCs w:val="32"/>
          <w:lang w:eastAsia="en-US"/>
        </w:rPr>
        <w:t xml:space="preserve"> в стране</w:t>
      </w:r>
      <w:r w:rsidR="004947DC" w:rsidRPr="00AD67A9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4947DC">
        <w:rPr>
          <w:rFonts w:eastAsiaTheme="minorHAnsi"/>
          <w:b/>
          <w:sz w:val="32"/>
          <w:szCs w:val="32"/>
          <w:lang w:eastAsia="en-US"/>
        </w:rPr>
        <w:t>экономическими процессами</w:t>
      </w:r>
      <w:r w:rsidRPr="00AD67A9">
        <w:rPr>
          <w:rFonts w:eastAsiaTheme="minorHAnsi"/>
          <w:sz w:val="32"/>
          <w:szCs w:val="32"/>
          <w:lang w:eastAsia="en-US"/>
        </w:rPr>
        <w:t xml:space="preserve">. </w:t>
      </w:r>
    </w:p>
    <w:p w:rsidR="00AD67A9" w:rsidRPr="00AD67A9" w:rsidRDefault="004947DC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 приоритете – защита</w:t>
      </w:r>
      <w:r w:rsidR="00AD67A9" w:rsidRPr="00AD67A9">
        <w:rPr>
          <w:rFonts w:eastAsiaTheme="minorHAnsi"/>
          <w:sz w:val="32"/>
          <w:szCs w:val="32"/>
          <w:lang w:eastAsia="en-US"/>
        </w:rPr>
        <w:t xml:space="preserve"> государственных имущественных интересов, обеспечение законности при распоряжении бюджетными средствами, возврат в страну валютной выручки, завершение значимых для страны </w:t>
      </w:r>
      <w:proofErr w:type="spellStart"/>
      <w:r w:rsidR="00AD67A9" w:rsidRPr="00AD67A9">
        <w:rPr>
          <w:rFonts w:eastAsiaTheme="minorHAnsi"/>
          <w:sz w:val="32"/>
          <w:szCs w:val="32"/>
          <w:lang w:eastAsia="en-US"/>
        </w:rPr>
        <w:t>инвестпроектов</w:t>
      </w:r>
      <w:proofErr w:type="spellEnd"/>
      <w:r w:rsidR="00AD67A9" w:rsidRPr="00AD67A9">
        <w:rPr>
          <w:rFonts w:eastAsiaTheme="minorHAnsi"/>
          <w:sz w:val="32"/>
          <w:szCs w:val="32"/>
          <w:lang w:eastAsia="en-US"/>
        </w:rPr>
        <w:t xml:space="preserve"> и государственных программ, соблюдение прав предпринимателей.</w:t>
      </w:r>
    </w:p>
    <w:p w:rsidR="00AD67A9" w:rsidRPr="00AD67A9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67A9">
        <w:rPr>
          <w:rFonts w:eastAsiaTheme="minorHAnsi"/>
          <w:sz w:val="32"/>
          <w:szCs w:val="32"/>
          <w:lang w:eastAsia="en-US"/>
        </w:rPr>
        <w:lastRenderedPageBreak/>
        <w:t xml:space="preserve">В поле зрения органов прокуратуры остается состояние законности </w:t>
      </w:r>
      <w:r w:rsidRPr="00AD67A9">
        <w:rPr>
          <w:rFonts w:eastAsiaTheme="minorHAnsi"/>
          <w:b/>
          <w:sz w:val="32"/>
          <w:szCs w:val="32"/>
          <w:lang w:eastAsia="en-US"/>
        </w:rPr>
        <w:t>в сфере АПК</w:t>
      </w:r>
      <w:r w:rsidR="00333486">
        <w:rPr>
          <w:rFonts w:eastAsiaTheme="minorHAnsi"/>
          <w:sz w:val="32"/>
          <w:szCs w:val="32"/>
          <w:lang w:eastAsia="en-US"/>
        </w:rPr>
        <w:t>, где</w:t>
      </w:r>
      <w:r w:rsidRPr="00AD67A9">
        <w:rPr>
          <w:rFonts w:eastAsiaTheme="minorHAnsi"/>
          <w:sz w:val="32"/>
          <w:szCs w:val="32"/>
          <w:lang w:eastAsia="en-US"/>
        </w:rPr>
        <w:t xml:space="preserve"> выявлены случаи несоблюдения нормативных правовых актов, регламентирующих технологические и производственные процессы по хранению кормов, выращиванию скота и производству молока.</w:t>
      </w:r>
    </w:p>
    <w:p w:rsidR="00AD67A9" w:rsidRPr="00AD67A9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67A9">
        <w:rPr>
          <w:rFonts w:eastAsiaTheme="minorHAnsi"/>
          <w:sz w:val="32"/>
          <w:szCs w:val="32"/>
          <w:lang w:eastAsia="en-US"/>
        </w:rPr>
        <w:t xml:space="preserve">Предметом повышенного внимания стала эффективность </w:t>
      </w:r>
      <w:r w:rsidRPr="000734A9">
        <w:rPr>
          <w:rFonts w:eastAsiaTheme="minorHAnsi"/>
          <w:b/>
          <w:sz w:val="32"/>
          <w:szCs w:val="32"/>
          <w:lang w:eastAsia="en-US"/>
        </w:rPr>
        <w:t>государственного управления лесами</w:t>
      </w:r>
      <w:r w:rsidRPr="00AD67A9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AD67A9">
        <w:rPr>
          <w:rFonts w:eastAsiaTheme="minorHAnsi"/>
          <w:sz w:val="32"/>
          <w:szCs w:val="32"/>
          <w:lang w:eastAsia="en-US"/>
        </w:rPr>
        <w:t xml:space="preserve">В </w:t>
      </w:r>
      <w:r>
        <w:rPr>
          <w:rFonts w:eastAsiaTheme="minorHAnsi"/>
          <w:sz w:val="32"/>
          <w:szCs w:val="32"/>
          <w:lang w:eastAsia="en-US"/>
        </w:rPr>
        <w:t>ряде</w:t>
      </w:r>
      <w:r w:rsidRPr="00AD67A9">
        <w:rPr>
          <w:rFonts w:eastAsiaTheme="minorHAnsi"/>
          <w:sz w:val="32"/>
          <w:szCs w:val="32"/>
          <w:lang w:eastAsia="en-US"/>
        </w:rPr>
        <w:t xml:space="preserve"> лесохозяйственных учреждений страны обнаружены факты незаконного перевода участков в покрытые лесом земли, фальсификации документов о характерист</w:t>
      </w:r>
      <w:r>
        <w:rPr>
          <w:rFonts w:eastAsiaTheme="minorHAnsi"/>
          <w:sz w:val="32"/>
          <w:szCs w:val="32"/>
          <w:lang w:eastAsia="en-US"/>
        </w:rPr>
        <w:t>и</w:t>
      </w:r>
      <w:r w:rsidRPr="00AD67A9">
        <w:rPr>
          <w:rFonts w:eastAsiaTheme="minorHAnsi"/>
          <w:sz w:val="32"/>
          <w:szCs w:val="32"/>
          <w:lang w:eastAsia="en-US"/>
        </w:rPr>
        <w:t xml:space="preserve">ках лесных насаждений. </w:t>
      </w:r>
    </w:p>
    <w:p w:rsidR="00BB06B2" w:rsidRDefault="00AD67A9" w:rsidP="00AD67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AD67A9">
        <w:rPr>
          <w:rFonts w:eastAsiaTheme="minorHAnsi"/>
          <w:sz w:val="32"/>
          <w:szCs w:val="32"/>
          <w:lang w:eastAsia="en-US"/>
        </w:rPr>
        <w:t>Генеральная прокуратура потребовала от Министерства лесного хозяйства усилить природоохранный вектор в сфере восстановления, воспроизводства и защиты лесов.</w:t>
      </w:r>
    </w:p>
    <w:p w:rsidR="000734A9" w:rsidRPr="000734A9" w:rsidRDefault="000734A9" w:rsidP="000734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734A9">
        <w:rPr>
          <w:rFonts w:eastAsiaTheme="minorHAnsi"/>
          <w:sz w:val="32"/>
          <w:szCs w:val="32"/>
          <w:lang w:eastAsia="en-US"/>
        </w:rPr>
        <w:t xml:space="preserve">В </w:t>
      </w:r>
      <w:r>
        <w:rPr>
          <w:rFonts w:eastAsiaTheme="minorHAnsi"/>
          <w:sz w:val="32"/>
          <w:szCs w:val="32"/>
          <w:lang w:eastAsia="en-US"/>
        </w:rPr>
        <w:t>текущем году</w:t>
      </w:r>
      <w:r w:rsidRPr="000734A9">
        <w:rPr>
          <w:rFonts w:eastAsiaTheme="minorHAnsi"/>
          <w:sz w:val="32"/>
          <w:szCs w:val="32"/>
          <w:lang w:eastAsia="en-US"/>
        </w:rPr>
        <w:t xml:space="preserve"> прокурату</w:t>
      </w:r>
      <w:r>
        <w:rPr>
          <w:rFonts w:eastAsiaTheme="minorHAnsi"/>
          <w:sz w:val="32"/>
          <w:szCs w:val="32"/>
          <w:lang w:eastAsia="en-US"/>
        </w:rPr>
        <w:t>ра выявила</w:t>
      </w:r>
      <w:r w:rsidRPr="000734A9">
        <w:rPr>
          <w:rFonts w:eastAsiaTheme="minorHAnsi"/>
          <w:sz w:val="32"/>
          <w:szCs w:val="32"/>
          <w:lang w:eastAsia="en-US"/>
        </w:rPr>
        <w:t xml:space="preserve"> нарушения </w:t>
      </w:r>
      <w:r w:rsidR="00CB4A06">
        <w:rPr>
          <w:rFonts w:eastAsiaTheme="minorHAnsi"/>
          <w:sz w:val="32"/>
          <w:szCs w:val="32"/>
          <w:lang w:eastAsia="en-US"/>
        </w:rPr>
        <w:t xml:space="preserve">и приняла меры по соблюдению </w:t>
      </w:r>
      <w:r w:rsidRPr="000734A9">
        <w:rPr>
          <w:rFonts w:eastAsiaTheme="minorHAnsi"/>
          <w:sz w:val="32"/>
          <w:szCs w:val="32"/>
          <w:lang w:eastAsia="en-US"/>
        </w:rPr>
        <w:t xml:space="preserve">законодательства </w:t>
      </w:r>
      <w:r w:rsidRPr="000734A9">
        <w:rPr>
          <w:rFonts w:eastAsiaTheme="minorHAnsi"/>
          <w:b/>
          <w:sz w:val="32"/>
          <w:szCs w:val="32"/>
          <w:lang w:eastAsia="en-US"/>
        </w:rPr>
        <w:t>в области безопасности полетов</w:t>
      </w:r>
      <w:r w:rsidRPr="000734A9">
        <w:rPr>
          <w:rFonts w:eastAsiaTheme="minorHAnsi"/>
          <w:sz w:val="32"/>
          <w:szCs w:val="32"/>
          <w:lang w:eastAsia="en-US"/>
        </w:rPr>
        <w:t xml:space="preserve"> воздушных судов на временных аэродромах и посадочных площадках. </w:t>
      </w:r>
    </w:p>
    <w:p w:rsidR="000734A9" w:rsidRDefault="000734A9" w:rsidP="000734A9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734A9">
        <w:rPr>
          <w:rFonts w:eastAsiaTheme="minorHAnsi"/>
          <w:sz w:val="32"/>
          <w:szCs w:val="32"/>
          <w:lang w:eastAsia="en-US"/>
        </w:rPr>
        <w:t xml:space="preserve">По требованиям прокуроров </w:t>
      </w:r>
      <w:r w:rsidRPr="00CB4A06">
        <w:rPr>
          <w:rFonts w:eastAsiaTheme="minorHAnsi"/>
          <w:b/>
          <w:sz w:val="32"/>
          <w:szCs w:val="32"/>
          <w:lang w:eastAsia="en-US"/>
        </w:rPr>
        <w:t>региональные таможни</w:t>
      </w:r>
      <w:r w:rsidRPr="000734A9">
        <w:rPr>
          <w:rFonts w:eastAsiaTheme="minorHAnsi"/>
          <w:sz w:val="32"/>
          <w:szCs w:val="32"/>
          <w:lang w:eastAsia="en-US"/>
        </w:rPr>
        <w:t xml:space="preserve"> улучшили работу с обращениями граждан и юридических лиц, устранили недостатки при вед</w:t>
      </w:r>
      <w:r w:rsidR="00333486">
        <w:rPr>
          <w:rFonts w:eastAsiaTheme="minorHAnsi"/>
          <w:sz w:val="32"/>
          <w:szCs w:val="32"/>
          <w:lang w:eastAsia="en-US"/>
        </w:rPr>
        <w:t>ении административного процесса</w:t>
      </w:r>
      <w:r w:rsidRPr="000734A9">
        <w:rPr>
          <w:rFonts w:eastAsiaTheme="minorHAnsi"/>
          <w:sz w:val="32"/>
          <w:szCs w:val="32"/>
          <w:lang w:eastAsia="en-US"/>
        </w:rPr>
        <w:t>.</w:t>
      </w:r>
    </w:p>
    <w:p w:rsidR="005B2226" w:rsidRDefault="005B2226" w:rsidP="005B2226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734A9">
        <w:rPr>
          <w:rFonts w:eastAsiaTheme="minorHAnsi"/>
          <w:sz w:val="32"/>
          <w:szCs w:val="32"/>
          <w:lang w:eastAsia="en-US"/>
        </w:rPr>
        <w:t xml:space="preserve">По результатам рассмотрения представления Генеральной прокуратуры </w:t>
      </w:r>
      <w:r w:rsidR="006B3FD4">
        <w:rPr>
          <w:rFonts w:eastAsiaTheme="minorHAnsi"/>
          <w:sz w:val="32"/>
          <w:szCs w:val="32"/>
          <w:lang w:eastAsia="en-US"/>
        </w:rPr>
        <w:t>Государственный таможенный</w:t>
      </w:r>
      <w:r w:rsidRPr="000734A9">
        <w:rPr>
          <w:rFonts w:eastAsiaTheme="minorHAnsi"/>
          <w:sz w:val="32"/>
          <w:szCs w:val="32"/>
          <w:lang w:eastAsia="en-US"/>
        </w:rPr>
        <w:t xml:space="preserve"> комитет</w:t>
      </w:r>
      <w:r w:rsidR="006B3FD4">
        <w:rPr>
          <w:rFonts w:eastAsiaTheme="minorHAnsi"/>
          <w:sz w:val="32"/>
          <w:szCs w:val="32"/>
          <w:lang w:eastAsia="en-US"/>
        </w:rPr>
        <w:t xml:space="preserve"> провел дополнительные мероприятия по </w:t>
      </w:r>
      <w:r w:rsidRPr="000734A9">
        <w:rPr>
          <w:rFonts w:eastAsiaTheme="minorHAnsi"/>
          <w:sz w:val="32"/>
          <w:szCs w:val="32"/>
          <w:lang w:eastAsia="en-US"/>
        </w:rPr>
        <w:t>защите прав на объекты интеллектуальной собственности.</w:t>
      </w:r>
    </w:p>
    <w:p w:rsidR="0067542C" w:rsidRPr="00F7418B" w:rsidRDefault="00255E31" w:rsidP="005B2226">
      <w:pPr>
        <w:spacing w:after="200" w:line="276" w:lineRule="auto"/>
        <w:ind w:firstLine="709"/>
        <w:jc w:val="both"/>
        <w:rPr>
          <w:rFonts w:eastAsiaTheme="minorHAnsi"/>
          <w:i/>
          <w:sz w:val="32"/>
          <w:szCs w:val="32"/>
          <w:lang w:eastAsia="en-US"/>
        </w:rPr>
      </w:pPr>
      <w:r w:rsidRPr="00255E31">
        <w:rPr>
          <w:rFonts w:eastAsiaTheme="minorHAnsi"/>
          <w:sz w:val="32"/>
          <w:szCs w:val="32"/>
          <w:lang w:eastAsia="en-US"/>
        </w:rPr>
        <w:t xml:space="preserve">За пять месяцев 2020 года прокуроры </w:t>
      </w:r>
      <w:r w:rsidRPr="00255E31">
        <w:rPr>
          <w:rFonts w:eastAsiaTheme="minorHAnsi"/>
          <w:b/>
          <w:sz w:val="32"/>
          <w:szCs w:val="32"/>
          <w:lang w:eastAsia="en-US"/>
        </w:rPr>
        <w:t>направили в суд</w:t>
      </w:r>
      <w:r w:rsidR="00B64E61">
        <w:rPr>
          <w:rFonts w:eastAsiaTheme="minorHAnsi"/>
          <w:sz w:val="32"/>
          <w:szCs w:val="32"/>
          <w:lang w:eastAsia="en-US"/>
        </w:rPr>
        <w:t xml:space="preserve"> 14 </w:t>
      </w:r>
      <w:r w:rsidRPr="00255E31">
        <w:rPr>
          <w:rFonts w:eastAsiaTheme="minorHAnsi"/>
          <w:sz w:val="32"/>
          <w:szCs w:val="32"/>
          <w:lang w:eastAsia="en-US"/>
        </w:rPr>
        <w:t>1</w:t>
      </w:r>
      <w:r w:rsidR="00B64E61">
        <w:rPr>
          <w:rFonts w:eastAsiaTheme="minorHAnsi"/>
          <w:sz w:val="32"/>
          <w:szCs w:val="32"/>
          <w:lang w:eastAsia="en-US"/>
        </w:rPr>
        <w:t>00</w:t>
      </w:r>
      <w:r w:rsidR="008038B6">
        <w:rPr>
          <w:rFonts w:eastAsiaTheme="minorHAnsi"/>
          <w:sz w:val="32"/>
          <w:szCs w:val="32"/>
          <w:lang w:eastAsia="en-US"/>
        </w:rPr>
        <w:t xml:space="preserve"> уголовных</w:t>
      </w:r>
      <w:r w:rsidRPr="00255E31">
        <w:rPr>
          <w:rFonts w:eastAsiaTheme="minorHAnsi"/>
          <w:sz w:val="32"/>
          <w:szCs w:val="32"/>
          <w:lang w:eastAsia="en-US"/>
        </w:rPr>
        <w:t xml:space="preserve"> дел, </w:t>
      </w:r>
      <w:r w:rsidR="00121EFE">
        <w:rPr>
          <w:rFonts w:eastAsiaTheme="minorHAnsi"/>
          <w:sz w:val="32"/>
          <w:szCs w:val="32"/>
          <w:lang w:eastAsia="en-US"/>
        </w:rPr>
        <w:t>производство по которым окончено</w:t>
      </w:r>
      <w:r w:rsidRPr="00255E31">
        <w:rPr>
          <w:rFonts w:eastAsiaTheme="minorHAnsi"/>
          <w:sz w:val="32"/>
          <w:szCs w:val="32"/>
          <w:lang w:eastAsia="en-US"/>
        </w:rPr>
        <w:t xml:space="preserve"> подразделениями Следственного комитета,</w:t>
      </w:r>
      <w:r w:rsidR="007E597B">
        <w:rPr>
          <w:rFonts w:eastAsiaTheme="minorHAnsi"/>
          <w:sz w:val="32"/>
          <w:szCs w:val="32"/>
          <w:lang w:eastAsia="en-US"/>
        </w:rPr>
        <w:t xml:space="preserve"> в отношении 15 221 обвиняемого</w:t>
      </w:r>
      <w:proofErr w:type="gramStart"/>
      <w:r w:rsidR="00CC6763">
        <w:rPr>
          <w:rFonts w:eastAsiaTheme="minorHAnsi"/>
          <w:sz w:val="32"/>
          <w:szCs w:val="32"/>
          <w:lang w:eastAsia="en-US"/>
        </w:rPr>
        <w:t>.</w:t>
      </w:r>
      <w:proofErr w:type="gramEnd"/>
      <w:r w:rsidR="007E597B">
        <w:rPr>
          <w:rFonts w:eastAsiaTheme="minorHAnsi"/>
          <w:sz w:val="32"/>
          <w:szCs w:val="32"/>
          <w:lang w:eastAsia="en-US"/>
        </w:rPr>
        <w:t xml:space="preserve"> </w:t>
      </w:r>
      <w:r w:rsidR="00606ABD">
        <w:rPr>
          <w:rFonts w:eastAsiaTheme="minorHAnsi"/>
          <w:i/>
          <w:noProof/>
          <w:sz w:val="32"/>
          <w:szCs w:val="32"/>
        </w:rPr>
        <w:t>(</w:t>
      </w:r>
      <w:proofErr w:type="gramStart"/>
      <w:r w:rsidR="008C6F33">
        <w:rPr>
          <w:rFonts w:eastAsiaTheme="minorHAnsi"/>
          <w:i/>
          <w:noProof/>
          <w:sz w:val="32"/>
          <w:szCs w:val="32"/>
        </w:rPr>
        <w:t>с</w:t>
      </w:r>
      <w:proofErr w:type="gramEnd"/>
      <w:r w:rsidR="00512650" w:rsidRPr="00F7418B">
        <w:rPr>
          <w:rFonts w:eastAsiaTheme="minorHAnsi"/>
          <w:i/>
          <w:noProof/>
          <w:sz w:val="32"/>
          <w:szCs w:val="32"/>
        </w:rPr>
        <w:t>лайд</w:t>
      </w:r>
      <w:r w:rsidR="008C6F33">
        <w:rPr>
          <w:rFonts w:eastAsiaTheme="minorHAnsi"/>
          <w:i/>
          <w:noProof/>
          <w:sz w:val="32"/>
          <w:szCs w:val="32"/>
        </w:rPr>
        <w:t> № </w:t>
      </w:r>
      <w:r w:rsidR="00512650" w:rsidRPr="00F7418B">
        <w:rPr>
          <w:rFonts w:eastAsiaTheme="minorHAnsi"/>
          <w:i/>
          <w:noProof/>
          <w:sz w:val="32"/>
          <w:szCs w:val="32"/>
        </w:rPr>
        <w:t xml:space="preserve"> 4</w:t>
      </w:r>
      <w:r w:rsidR="00606ABD">
        <w:rPr>
          <w:rFonts w:eastAsiaTheme="minorHAnsi"/>
          <w:i/>
          <w:noProof/>
          <w:sz w:val="32"/>
          <w:szCs w:val="32"/>
        </w:rPr>
        <w:t>)</w:t>
      </w:r>
    </w:p>
    <w:p w:rsidR="0067542C" w:rsidRDefault="0067542C" w:rsidP="005B2226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255E31" w:rsidRPr="00255E31" w:rsidRDefault="00255E31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>Одна</w:t>
      </w:r>
      <w:r w:rsidRPr="00255E31">
        <w:rPr>
          <w:rFonts w:eastAsiaTheme="minorHAnsi"/>
          <w:sz w:val="32"/>
          <w:szCs w:val="32"/>
          <w:lang w:eastAsia="en-US"/>
        </w:rPr>
        <w:t xml:space="preserve"> из главных задач прокуроров на стадии досудебного производства </w:t>
      </w:r>
      <w:r>
        <w:rPr>
          <w:rFonts w:eastAsiaTheme="minorHAnsi"/>
          <w:sz w:val="32"/>
          <w:szCs w:val="32"/>
          <w:lang w:eastAsia="en-US"/>
        </w:rPr>
        <w:t xml:space="preserve">– </w:t>
      </w:r>
      <w:r w:rsidRPr="00255E31">
        <w:rPr>
          <w:rFonts w:eastAsiaTheme="minorHAnsi"/>
          <w:sz w:val="32"/>
          <w:szCs w:val="32"/>
          <w:lang w:eastAsia="en-US"/>
        </w:rPr>
        <w:t xml:space="preserve">проверка законности процессуальных решений. </w:t>
      </w:r>
    </w:p>
    <w:p w:rsidR="00255E31" w:rsidRPr="00255E31" w:rsidRDefault="00255E31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255E31">
        <w:rPr>
          <w:rFonts w:eastAsiaTheme="minorHAnsi"/>
          <w:sz w:val="32"/>
          <w:szCs w:val="32"/>
          <w:lang w:eastAsia="en-US"/>
        </w:rPr>
        <w:t xml:space="preserve">В результате принятых Генпрокуратурой организационно-практических мер в отношении подозреваемых и обвиняемых </w:t>
      </w:r>
      <w:r w:rsidR="00121EFE" w:rsidRPr="00255E31">
        <w:rPr>
          <w:rFonts w:eastAsiaTheme="minorHAnsi"/>
          <w:sz w:val="32"/>
          <w:szCs w:val="32"/>
          <w:lang w:eastAsia="en-US"/>
        </w:rPr>
        <w:t xml:space="preserve">реже </w:t>
      </w:r>
      <w:r w:rsidRPr="00255E31">
        <w:rPr>
          <w:rFonts w:eastAsiaTheme="minorHAnsi"/>
          <w:sz w:val="32"/>
          <w:szCs w:val="32"/>
          <w:lang w:eastAsia="en-US"/>
        </w:rPr>
        <w:t>применялась мера пресечения</w:t>
      </w:r>
      <w:r w:rsidR="00121EFE">
        <w:rPr>
          <w:rFonts w:eastAsiaTheme="minorHAnsi"/>
          <w:sz w:val="32"/>
          <w:szCs w:val="32"/>
          <w:lang w:eastAsia="en-US"/>
        </w:rPr>
        <w:t xml:space="preserve"> в виде заключения под стражу. П</w:t>
      </w:r>
      <w:r w:rsidRPr="00255E31">
        <w:rPr>
          <w:rFonts w:eastAsiaTheme="minorHAnsi"/>
          <w:sz w:val="32"/>
          <w:szCs w:val="32"/>
          <w:lang w:eastAsia="en-US"/>
        </w:rPr>
        <w:t>о итогам 2019 года число взятых под стражу лиц по сравнению с 2016 годом уменьшилось на 30%.</w:t>
      </w:r>
    </w:p>
    <w:p w:rsidR="00255E31" w:rsidRPr="00255E31" w:rsidRDefault="00255E31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255E31">
        <w:rPr>
          <w:rFonts w:eastAsiaTheme="minorHAnsi"/>
          <w:sz w:val="32"/>
          <w:szCs w:val="32"/>
          <w:lang w:eastAsia="en-US"/>
        </w:rPr>
        <w:t>По оконченным</w:t>
      </w:r>
      <w:r w:rsidR="00121EFE">
        <w:rPr>
          <w:rFonts w:eastAsiaTheme="minorHAnsi"/>
          <w:sz w:val="32"/>
          <w:szCs w:val="32"/>
          <w:lang w:eastAsia="en-US"/>
        </w:rPr>
        <w:t xml:space="preserve"> производством</w:t>
      </w:r>
      <w:r w:rsidRPr="00255E31">
        <w:rPr>
          <w:rFonts w:eastAsiaTheme="minorHAnsi"/>
          <w:sz w:val="32"/>
          <w:szCs w:val="32"/>
          <w:lang w:eastAsia="en-US"/>
        </w:rPr>
        <w:t xml:space="preserve"> уголовным делам</w:t>
      </w:r>
      <w:r w:rsidR="00121EFE">
        <w:rPr>
          <w:rFonts w:eastAsiaTheme="minorHAnsi"/>
          <w:sz w:val="32"/>
          <w:szCs w:val="32"/>
          <w:lang w:eastAsia="en-US"/>
        </w:rPr>
        <w:t>, расследованным</w:t>
      </w:r>
      <w:r w:rsidRPr="00255E31">
        <w:rPr>
          <w:rFonts w:eastAsiaTheme="minorHAnsi"/>
          <w:sz w:val="32"/>
          <w:szCs w:val="32"/>
          <w:lang w:eastAsia="en-US"/>
        </w:rPr>
        <w:t xml:space="preserve"> Следст</w:t>
      </w:r>
      <w:r w:rsidR="00121EFE">
        <w:rPr>
          <w:rFonts w:eastAsiaTheme="minorHAnsi"/>
          <w:sz w:val="32"/>
          <w:szCs w:val="32"/>
          <w:lang w:eastAsia="en-US"/>
        </w:rPr>
        <w:t>венным</w:t>
      </w:r>
      <w:r w:rsidRPr="00255E31">
        <w:rPr>
          <w:rFonts w:eastAsiaTheme="minorHAnsi"/>
          <w:sz w:val="32"/>
          <w:szCs w:val="32"/>
          <w:lang w:eastAsia="en-US"/>
        </w:rPr>
        <w:t xml:space="preserve"> комитет</w:t>
      </w:r>
      <w:r w:rsidR="00121EFE">
        <w:rPr>
          <w:rFonts w:eastAsiaTheme="minorHAnsi"/>
          <w:sz w:val="32"/>
          <w:szCs w:val="32"/>
          <w:lang w:eastAsia="en-US"/>
        </w:rPr>
        <w:t>ом,</w:t>
      </w:r>
      <w:r w:rsidRPr="00255E31">
        <w:rPr>
          <w:rFonts w:eastAsiaTheme="minorHAnsi"/>
          <w:sz w:val="32"/>
          <w:szCs w:val="32"/>
          <w:lang w:eastAsia="en-US"/>
        </w:rPr>
        <w:t xml:space="preserve"> сумма установленного ущерба составила 31 млн рублей, из которых уже на стадии предварительного следствия возмещено </w:t>
      </w:r>
      <w:r w:rsidR="008038B6">
        <w:rPr>
          <w:rFonts w:eastAsiaTheme="minorHAnsi"/>
          <w:sz w:val="32"/>
          <w:szCs w:val="32"/>
          <w:lang w:eastAsia="en-US"/>
        </w:rPr>
        <w:t>более</w:t>
      </w:r>
      <w:r w:rsidRPr="00255E31">
        <w:rPr>
          <w:rFonts w:eastAsiaTheme="minorHAnsi"/>
          <w:sz w:val="32"/>
          <w:szCs w:val="32"/>
          <w:lang w:eastAsia="en-US"/>
        </w:rPr>
        <w:t xml:space="preserve"> 17 млн</w:t>
      </w:r>
      <w:r w:rsidR="00121EFE">
        <w:rPr>
          <w:rFonts w:eastAsiaTheme="minorHAnsi"/>
          <w:sz w:val="32"/>
          <w:szCs w:val="32"/>
          <w:lang w:eastAsia="en-US"/>
        </w:rPr>
        <w:t>.</w:t>
      </w:r>
      <w:r w:rsidRPr="00255E31">
        <w:rPr>
          <w:rFonts w:eastAsiaTheme="minorHAnsi"/>
          <w:sz w:val="32"/>
          <w:szCs w:val="32"/>
          <w:lang w:eastAsia="en-US"/>
        </w:rPr>
        <w:t xml:space="preserve"> рублей. Наряду с этим налож</w:t>
      </w:r>
      <w:r w:rsidR="00C64D12">
        <w:rPr>
          <w:rFonts w:eastAsiaTheme="minorHAnsi"/>
          <w:sz w:val="32"/>
          <w:szCs w:val="32"/>
          <w:lang w:eastAsia="en-US"/>
        </w:rPr>
        <w:t>ен</w:t>
      </w:r>
      <w:r w:rsidRPr="00255E31">
        <w:rPr>
          <w:rFonts w:eastAsiaTheme="minorHAnsi"/>
          <w:sz w:val="32"/>
          <w:szCs w:val="32"/>
          <w:lang w:eastAsia="en-US"/>
        </w:rPr>
        <w:t xml:space="preserve"> арест на имущество и денежные вклады </w:t>
      </w:r>
      <w:r w:rsidR="00121EFE">
        <w:rPr>
          <w:rFonts w:eastAsiaTheme="minorHAnsi"/>
          <w:sz w:val="32"/>
          <w:szCs w:val="32"/>
          <w:lang w:eastAsia="en-US"/>
        </w:rPr>
        <w:t>в сумме</w:t>
      </w:r>
      <w:r w:rsidRPr="00255E31">
        <w:rPr>
          <w:rFonts w:eastAsiaTheme="minorHAnsi"/>
          <w:sz w:val="32"/>
          <w:szCs w:val="32"/>
          <w:lang w:eastAsia="en-US"/>
        </w:rPr>
        <w:t xml:space="preserve"> 33 млн</w:t>
      </w:r>
      <w:r w:rsidR="00121EFE">
        <w:rPr>
          <w:rFonts w:eastAsiaTheme="minorHAnsi"/>
          <w:sz w:val="32"/>
          <w:szCs w:val="32"/>
          <w:lang w:eastAsia="en-US"/>
        </w:rPr>
        <w:t>.</w:t>
      </w:r>
      <w:r w:rsidRPr="00255E31">
        <w:rPr>
          <w:rFonts w:eastAsiaTheme="minorHAnsi"/>
          <w:sz w:val="32"/>
          <w:szCs w:val="32"/>
          <w:lang w:eastAsia="en-US"/>
        </w:rPr>
        <w:t xml:space="preserve"> рублей.</w:t>
      </w:r>
    </w:p>
    <w:p w:rsidR="00255E31" w:rsidRPr="00255E31" w:rsidRDefault="00C64D12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</w:t>
      </w:r>
      <w:r w:rsidR="00255E31" w:rsidRPr="00255E31">
        <w:rPr>
          <w:rFonts w:eastAsiaTheme="minorHAnsi"/>
          <w:sz w:val="32"/>
          <w:szCs w:val="32"/>
          <w:lang w:eastAsia="en-US"/>
        </w:rPr>
        <w:t xml:space="preserve"> I квартале 2020 года </w:t>
      </w:r>
      <w:r w:rsidR="00255E31" w:rsidRPr="00C64D12">
        <w:rPr>
          <w:rFonts w:eastAsiaTheme="minorHAnsi"/>
          <w:b/>
          <w:sz w:val="32"/>
          <w:szCs w:val="32"/>
          <w:lang w:eastAsia="en-US"/>
        </w:rPr>
        <w:t>поддержа</w:t>
      </w:r>
      <w:r w:rsidRPr="00C64D12">
        <w:rPr>
          <w:rFonts w:eastAsiaTheme="minorHAnsi"/>
          <w:b/>
          <w:sz w:val="32"/>
          <w:szCs w:val="32"/>
          <w:lang w:eastAsia="en-US"/>
        </w:rPr>
        <w:t>но</w:t>
      </w:r>
      <w:r w:rsidR="00255E31" w:rsidRPr="00C64D12">
        <w:rPr>
          <w:rFonts w:eastAsiaTheme="minorHAnsi"/>
          <w:b/>
          <w:sz w:val="32"/>
          <w:szCs w:val="32"/>
          <w:lang w:eastAsia="en-US"/>
        </w:rPr>
        <w:t xml:space="preserve"> государственное обвинение</w:t>
      </w:r>
      <w:r w:rsidR="00255E31" w:rsidRPr="00255E31">
        <w:rPr>
          <w:rFonts w:eastAsiaTheme="minorHAnsi"/>
          <w:sz w:val="32"/>
          <w:szCs w:val="32"/>
          <w:lang w:eastAsia="en-US"/>
        </w:rPr>
        <w:t xml:space="preserve"> по 7 873 уголовным делам, что составило 92% от всех рассмотренных судами республики уголовных дел.</w:t>
      </w:r>
    </w:p>
    <w:p w:rsidR="00255E31" w:rsidRPr="00255E31" w:rsidRDefault="00255E31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255E31">
        <w:rPr>
          <w:rFonts w:eastAsiaTheme="minorHAnsi"/>
          <w:sz w:val="32"/>
          <w:szCs w:val="32"/>
          <w:lang w:eastAsia="en-US"/>
        </w:rPr>
        <w:t xml:space="preserve">Важной мерой профилактики преступлений стали выездные судебные заседания, проведение которых, как правило, инициировали прокуроры при </w:t>
      </w:r>
      <w:r w:rsidR="008038B6">
        <w:rPr>
          <w:rFonts w:eastAsiaTheme="minorHAnsi"/>
          <w:sz w:val="32"/>
          <w:szCs w:val="32"/>
          <w:lang w:eastAsia="en-US"/>
        </w:rPr>
        <w:t>направлении уголовных дел в суды.</w:t>
      </w:r>
      <w:r w:rsidRPr="00255E31">
        <w:rPr>
          <w:rFonts w:eastAsiaTheme="minorHAnsi"/>
          <w:sz w:val="32"/>
          <w:szCs w:val="32"/>
          <w:lang w:eastAsia="en-US"/>
        </w:rPr>
        <w:t xml:space="preserve"> В таком порядке рассмотрено каждое десятое уголовное дело.</w:t>
      </w:r>
    </w:p>
    <w:p w:rsidR="00255E31" w:rsidRPr="00255E31" w:rsidRDefault="00255E31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255E31">
        <w:rPr>
          <w:rFonts w:eastAsiaTheme="minorHAnsi"/>
          <w:sz w:val="32"/>
          <w:szCs w:val="32"/>
          <w:lang w:eastAsia="en-US"/>
        </w:rPr>
        <w:t xml:space="preserve">По протестам прокуроров </w:t>
      </w:r>
      <w:r w:rsidR="00AA3C2D">
        <w:rPr>
          <w:rFonts w:eastAsiaTheme="minorHAnsi"/>
          <w:sz w:val="32"/>
          <w:szCs w:val="32"/>
          <w:lang w:eastAsia="en-US"/>
        </w:rPr>
        <w:t xml:space="preserve">в </w:t>
      </w:r>
      <w:r w:rsidRPr="00255E31">
        <w:rPr>
          <w:rFonts w:eastAsiaTheme="minorHAnsi"/>
          <w:sz w:val="32"/>
          <w:szCs w:val="32"/>
          <w:lang w:eastAsia="en-US"/>
        </w:rPr>
        <w:t xml:space="preserve">I квартале 2020 года </w:t>
      </w:r>
      <w:r w:rsidRPr="00CB4A06">
        <w:rPr>
          <w:rFonts w:eastAsiaTheme="minorHAnsi"/>
          <w:b/>
          <w:sz w:val="32"/>
          <w:szCs w:val="32"/>
          <w:lang w:eastAsia="en-US"/>
        </w:rPr>
        <w:t>исправлены ошибки, допущенные судами</w:t>
      </w:r>
      <w:r w:rsidRPr="00255E31">
        <w:rPr>
          <w:rFonts w:eastAsiaTheme="minorHAnsi"/>
          <w:sz w:val="32"/>
          <w:szCs w:val="32"/>
          <w:lang w:eastAsia="en-US"/>
        </w:rPr>
        <w:t xml:space="preserve"> при рассмотрении уголовных дел в отношении 639 лиц, в том числе в апелляционном производстве – 473, в порядке надзора – 166</w:t>
      </w:r>
      <w:r w:rsidR="004947DC">
        <w:rPr>
          <w:rFonts w:eastAsiaTheme="minorHAnsi"/>
          <w:sz w:val="32"/>
          <w:szCs w:val="32"/>
          <w:lang w:eastAsia="en-US"/>
        </w:rPr>
        <w:t xml:space="preserve"> лиц</w:t>
      </w:r>
      <w:r w:rsidRPr="00255E31">
        <w:rPr>
          <w:rFonts w:eastAsiaTheme="minorHAnsi"/>
          <w:sz w:val="32"/>
          <w:szCs w:val="32"/>
          <w:lang w:eastAsia="en-US"/>
        </w:rPr>
        <w:t>.</w:t>
      </w:r>
    </w:p>
    <w:p w:rsidR="00255E31" w:rsidRDefault="00255E31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255E31">
        <w:rPr>
          <w:rFonts w:eastAsiaTheme="minorHAnsi"/>
          <w:sz w:val="32"/>
          <w:szCs w:val="32"/>
          <w:lang w:eastAsia="en-US"/>
        </w:rPr>
        <w:t>Уважаемые представители средств массовой информации</w:t>
      </w:r>
      <w:r w:rsidR="00AA3C2D">
        <w:rPr>
          <w:rFonts w:eastAsiaTheme="minorHAnsi"/>
          <w:sz w:val="32"/>
          <w:szCs w:val="32"/>
          <w:lang w:eastAsia="en-US"/>
        </w:rPr>
        <w:t>, г</w:t>
      </w:r>
      <w:r w:rsidRPr="00255E31">
        <w:rPr>
          <w:rFonts w:eastAsiaTheme="minorHAnsi"/>
          <w:sz w:val="32"/>
          <w:szCs w:val="32"/>
          <w:lang w:eastAsia="en-US"/>
        </w:rPr>
        <w:t>отов ответить на ваши вопросы.</w:t>
      </w:r>
    </w:p>
    <w:p w:rsidR="008C6F33" w:rsidRDefault="008C6F33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8C6F33" w:rsidRDefault="008C6F33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8C6F33" w:rsidRDefault="008C6F33" w:rsidP="00255E31">
      <w:pPr>
        <w:spacing w:after="200" w:line="276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8C6F33" w:rsidRDefault="008C6F33" w:rsidP="001B0454">
      <w:pPr>
        <w:spacing w:after="200" w:line="276" w:lineRule="auto"/>
        <w:ind w:firstLine="709"/>
        <w:jc w:val="center"/>
        <w:rPr>
          <w:rFonts w:eastAsiaTheme="minorHAnsi"/>
          <w:i/>
          <w:sz w:val="32"/>
          <w:szCs w:val="32"/>
          <w:lang w:eastAsia="en-US"/>
        </w:rPr>
      </w:pPr>
      <w:r w:rsidRPr="008C6F33">
        <w:rPr>
          <w:rFonts w:eastAsiaTheme="minorHAnsi"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43EF6E6F" wp14:editId="536C7948">
            <wp:simplePos x="1531620" y="801370"/>
            <wp:positionH relativeFrom="margin">
              <wp:align>center</wp:align>
            </wp:positionH>
            <wp:positionV relativeFrom="margin">
              <wp:align>top</wp:align>
            </wp:positionV>
            <wp:extent cx="6120765" cy="4222115"/>
            <wp:effectExtent l="0" t="0" r="0" b="6985"/>
            <wp:wrapSquare wrapText="bothSides"/>
            <wp:docPr id="1" name="Рисунок 1" descr="D:\Информация\Брифинг стука\Нов\Слайды 2020\Слай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ация\Брифинг стука\Нов\Слайды 2020\Слай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F33">
        <w:rPr>
          <w:rFonts w:eastAsiaTheme="minorHAnsi"/>
          <w:i/>
          <w:sz w:val="32"/>
          <w:szCs w:val="32"/>
          <w:lang w:eastAsia="en-US"/>
        </w:rPr>
        <w:t>слайд № 1</w:t>
      </w:r>
    </w:p>
    <w:p w:rsidR="008C6F33" w:rsidRDefault="008C6F33" w:rsidP="00255E31">
      <w:pPr>
        <w:spacing w:after="200" w:line="276" w:lineRule="auto"/>
        <w:ind w:firstLine="709"/>
        <w:jc w:val="both"/>
        <w:rPr>
          <w:rFonts w:eastAsiaTheme="minorHAnsi"/>
          <w:i/>
          <w:sz w:val="32"/>
          <w:szCs w:val="32"/>
          <w:lang w:eastAsia="en-US"/>
        </w:rPr>
      </w:pPr>
      <w:r>
        <w:rPr>
          <w:rFonts w:eastAsiaTheme="minorHAnsi"/>
          <w:i/>
          <w:noProof/>
          <w:sz w:val="32"/>
          <w:szCs w:val="32"/>
        </w:rPr>
        <w:drawing>
          <wp:inline distT="0" distB="0" distL="0" distR="0">
            <wp:extent cx="6120765" cy="3443468"/>
            <wp:effectExtent l="0" t="0" r="0" b="5080"/>
            <wp:docPr id="2" name="Рисунок 2" descr="D:\Информация\Брифинг стука\Нов\Слайды 2020\Слай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формация\Брифинг стука\Нов\Слайды 2020\Слайд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33" w:rsidRDefault="008C6F33" w:rsidP="001B0454">
      <w:pPr>
        <w:spacing w:after="200" w:line="276" w:lineRule="auto"/>
        <w:ind w:firstLine="709"/>
        <w:jc w:val="center"/>
        <w:rPr>
          <w:rFonts w:eastAsiaTheme="minorHAnsi"/>
          <w:i/>
          <w:sz w:val="32"/>
          <w:szCs w:val="32"/>
          <w:lang w:eastAsia="en-US"/>
        </w:rPr>
      </w:pPr>
      <w:r w:rsidRPr="008C6F33">
        <w:rPr>
          <w:rFonts w:eastAsiaTheme="minorHAnsi"/>
          <w:i/>
          <w:sz w:val="32"/>
          <w:szCs w:val="32"/>
          <w:lang w:eastAsia="en-US"/>
        </w:rPr>
        <w:t>слайд №</w:t>
      </w:r>
      <w:r>
        <w:rPr>
          <w:rFonts w:eastAsiaTheme="minorHAnsi"/>
          <w:i/>
          <w:sz w:val="32"/>
          <w:szCs w:val="32"/>
          <w:lang w:eastAsia="en-US"/>
        </w:rPr>
        <w:t> 2</w:t>
      </w:r>
    </w:p>
    <w:p w:rsidR="001B0454" w:rsidRDefault="001B0454" w:rsidP="001B0454">
      <w:pPr>
        <w:spacing w:after="200" w:line="276" w:lineRule="auto"/>
        <w:ind w:firstLine="709"/>
        <w:jc w:val="center"/>
        <w:rPr>
          <w:rFonts w:eastAsiaTheme="minorHAnsi"/>
          <w:i/>
          <w:sz w:val="32"/>
          <w:szCs w:val="32"/>
          <w:lang w:eastAsia="en-US"/>
        </w:rPr>
      </w:pPr>
    </w:p>
    <w:p w:rsidR="001B0454" w:rsidRDefault="001B0454" w:rsidP="001B0454">
      <w:pPr>
        <w:spacing w:after="200" w:line="276" w:lineRule="auto"/>
        <w:ind w:firstLine="709"/>
        <w:jc w:val="center"/>
        <w:rPr>
          <w:rFonts w:eastAsiaTheme="minorHAnsi"/>
          <w:i/>
          <w:sz w:val="32"/>
          <w:szCs w:val="32"/>
          <w:lang w:eastAsia="en-US"/>
        </w:rPr>
      </w:pPr>
    </w:p>
    <w:p w:rsidR="001B0454" w:rsidRDefault="00BD729C" w:rsidP="001B0454">
      <w:pPr>
        <w:spacing w:after="200" w:line="276" w:lineRule="auto"/>
        <w:ind w:firstLine="709"/>
        <w:jc w:val="center"/>
        <w:rPr>
          <w:rFonts w:eastAsiaTheme="minorHAnsi"/>
          <w:i/>
          <w:sz w:val="32"/>
          <w:szCs w:val="32"/>
          <w:lang w:eastAsia="en-US"/>
        </w:rPr>
      </w:pPr>
      <w:r>
        <w:rPr>
          <w:rFonts w:eastAsiaTheme="minorHAnsi"/>
          <w:i/>
          <w:noProof/>
          <w:sz w:val="32"/>
          <w:szCs w:val="32"/>
        </w:rPr>
        <w:lastRenderedPageBreak/>
        <w:drawing>
          <wp:inline distT="0" distB="0" distL="0" distR="0">
            <wp:extent cx="5439150" cy="3060000"/>
            <wp:effectExtent l="0" t="0" r="0" b="7620"/>
            <wp:docPr id="3" name="Рисунок 3" descr="D:\Информация\Брифинг стука\Нов\Слайды 2020\Слай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нформация\Брифинг стука\Нов\Слайды 2020\Слайд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9C" w:rsidRDefault="00BD729C" w:rsidP="001B0454">
      <w:pPr>
        <w:spacing w:after="200" w:line="276" w:lineRule="auto"/>
        <w:ind w:firstLine="709"/>
        <w:jc w:val="center"/>
        <w:rPr>
          <w:rFonts w:eastAsiaTheme="minorHAnsi"/>
          <w:i/>
          <w:sz w:val="32"/>
          <w:szCs w:val="32"/>
          <w:lang w:eastAsia="en-US"/>
        </w:rPr>
      </w:pPr>
      <w:r w:rsidRPr="008C6F33">
        <w:rPr>
          <w:rFonts w:eastAsiaTheme="minorHAnsi"/>
          <w:i/>
          <w:sz w:val="32"/>
          <w:szCs w:val="32"/>
          <w:lang w:eastAsia="en-US"/>
        </w:rPr>
        <w:t>слайд №</w:t>
      </w:r>
      <w:r>
        <w:rPr>
          <w:rFonts w:eastAsiaTheme="minorHAnsi"/>
          <w:i/>
          <w:sz w:val="32"/>
          <w:szCs w:val="32"/>
          <w:lang w:eastAsia="en-US"/>
        </w:rPr>
        <w:t> </w:t>
      </w:r>
      <w:r>
        <w:rPr>
          <w:rFonts w:eastAsiaTheme="minorHAnsi"/>
          <w:i/>
          <w:sz w:val="32"/>
          <w:szCs w:val="32"/>
          <w:lang w:eastAsia="en-US"/>
        </w:rPr>
        <w:t>3</w:t>
      </w:r>
    </w:p>
    <w:p w:rsidR="00BD729C" w:rsidRDefault="00BD729C" w:rsidP="001B0454">
      <w:pPr>
        <w:spacing w:after="200" w:line="276" w:lineRule="auto"/>
        <w:ind w:firstLine="709"/>
        <w:jc w:val="center"/>
        <w:rPr>
          <w:rFonts w:eastAsiaTheme="minorHAnsi"/>
          <w:i/>
          <w:sz w:val="32"/>
          <w:szCs w:val="32"/>
          <w:lang w:eastAsia="en-US"/>
        </w:rPr>
      </w:pPr>
    </w:p>
    <w:p w:rsidR="00BD729C" w:rsidRDefault="00BD729C" w:rsidP="001B0454">
      <w:pPr>
        <w:spacing w:after="200" w:line="276" w:lineRule="auto"/>
        <w:ind w:firstLine="709"/>
        <w:jc w:val="center"/>
        <w:rPr>
          <w:rFonts w:eastAsiaTheme="minorHAnsi"/>
          <w:i/>
          <w:sz w:val="32"/>
          <w:szCs w:val="32"/>
          <w:lang w:eastAsia="en-US"/>
        </w:rPr>
      </w:pPr>
      <w:r>
        <w:rPr>
          <w:rFonts w:eastAsiaTheme="minorHAnsi"/>
          <w:i/>
          <w:noProof/>
          <w:sz w:val="32"/>
          <w:szCs w:val="32"/>
        </w:rPr>
        <w:drawing>
          <wp:inline distT="0" distB="0" distL="0" distR="0">
            <wp:extent cx="5519843" cy="3105397"/>
            <wp:effectExtent l="0" t="0" r="5080" b="0"/>
            <wp:docPr id="4" name="Рисунок 4" descr="D:\Информация\Брифинг стука\Нов\Слайды 2020\Слайд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нформация\Брифинг стука\Нов\Слайды 2020\Слайд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242" cy="31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9C" w:rsidRPr="008C6F33" w:rsidRDefault="00BD729C" w:rsidP="001B0454">
      <w:pPr>
        <w:spacing w:after="200" w:line="276" w:lineRule="auto"/>
        <w:ind w:firstLine="709"/>
        <w:jc w:val="center"/>
        <w:rPr>
          <w:rFonts w:eastAsiaTheme="minorHAnsi"/>
          <w:i/>
          <w:sz w:val="32"/>
          <w:szCs w:val="32"/>
          <w:lang w:eastAsia="en-US"/>
        </w:rPr>
      </w:pPr>
      <w:r w:rsidRPr="008C6F33">
        <w:rPr>
          <w:rFonts w:eastAsiaTheme="minorHAnsi"/>
          <w:i/>
          <w:sz w:val="32"/>
          <w:szCs w:val="32"/>
          <w:lang w:eastAsia="en-US"/>
        </w:rPr>
        <w:t xml:space="preserve">слайд </w:t>
      </w:r>
      <w:bookmarkStart w:id="0" w:name="_GoBack"/>
      <w:bookmarkEnd w:id="0"/>
      <w:r w:rsidRPr="008C6F33">
        <w:rPr>
          <w:rFonts w:eastAsiaTheme="minorHAnsi"/>
          <w:i/>
          <w:sz w:val="32"/>
          <w:szCs w:val="32"/>
          <w:lang w:eastAsia="en-US"/>
        </w:rPr>
        <w:t>№</w:t>
      </w:r>
      <w:r>
        <w:rPr>
          <w:rFonts w:eastAsiaTheme="minorHAnsi"/>
          <w:i/>
          <w:sz w:val="32"/>
          <w:szCs w:val="32"/>
          <w:lang w:eastAsia="en-US"/>
        </w:rPr>
        <w:t> </w:t>
      </w:r>
      <w:r>
        <w:rPr>
          <w:rFonts w:eastAsiaTheme="minorHAnsi"/>
          <w:i/>
          <w:sz w:val="32"/>
          <w:szCs w:val="32"/>
          <w:lang w:eastAsia="en-US"/>
        </w:rPr>
        <w:t>4</w:t>
      </w:r>
    </w:p>
    <w:sectPr w:rsidR="00BD729C" w:rsidRPr="008C6F33" w:rsidSect="009B4414">
      <w:headerReference w:type="even" r:id="rId12"/>
      <w:headerReference w:type="default" r:id="rId13"/>
      <w:footerReference w:type="even" r:id="rId14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62" w:rsidRDefault="00831262">
      <w:r>
        <w:separator/>
      </w:r>
    </w:p>
  </w:endnote>
  <w:endnote w:type="continuationSeparator" w:id="0">
    <w:p w:rsidR="00831262" w:rsidRDefault="0083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1D" w:rsidRDefault="007B4AD2" w:rsidP="001C4A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B1D" w:rsidRDefault="008312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62" w:rsidRDefault="00831262">
      <w:r>
        <w:separator/>
      </w:r>
    </w:p>
  </w:footnote>
  <w:footnote w:type="continuationSeparator" w:id="0">
    <w:p w:rsidR="00831262" w:rsidRDefault="0083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1D" w:rsidRDefault="007B4AD2" w:rsidP="001C4A8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B1D" w:rsidRDefault="008312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511427"/>
      <w:docPartObj>
        <w:docPartGallery w:val="Page Numbers (Top of Page)"/>
        <w:docPartUnique/>
      </w:docPartObj>
    </w:sdtPr>
    <w:sdtEndPr/>
    <w:sdtContent>
      <w:p w:rsidR="009B4414" w:rsidRDefault="009B44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9C">
          <w:rPr>
            <w:noProof/>
          </w:rPr>
          <w:t>7</w:t>
        </w:r>
        <w:r>
          <w:fldChar w:fldCharType="end"/>
        </w:r>
      </w:p>
    </w:sdtContent>
  </w:sdt>
  <w:p w:rsidR="006D3B1D" w:rsidRDefault="008312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B"/>
    <w:rsid w:val="00007396"/>
    <w:rsid w:val="00012E7D"/>
    <w:rsid w:val="00056BC1"/>
    <w:rsid w:val="000724ED"/>
    <w:rsid w:val="000734A9"/>
    <w:rsid w:val="00091DA2"/>
    <w:rsid w:val="00121EFE"/>
    <w:rsid w:val="00123274"/>
    <w:rsid w:val="00127ADD"/>
    <w:rsid w:val="00186EF0"/>
    <w:rsid w:val="001B0454"/>
    <w:rsid w:val="002072BA"/>
    <w:rsid w:val="0024616B"/>
    <w:rsid w:val="00255E31"/>
    <w:rsid w:val="002C1620"/>
    <w:rsid w:val="00333486"/>
    <w:rsid w:val="003E2D36"/>
    <w:rsid w:val="003E4783"/>
    <w:rsid w:val="00406F38"/>
    <w:rsid w:val="00434660"/>
    <w:rsid w:val="004947DC"/>
    <w:rsid w:val="004D2532"/>
    <w:rsid w:val="004D2630"/>
    <w:rsid w:val="004D57BB"/>
    <w:rsid w:val="005114F7"/>
    <w:rsid w:val="00512650"/>
    <w:rsid w:val="00515318"/>
    <w:rsid w:val="00570BC0"/>
    <w:rsid w:val="00580805"/>
    <w:rsid w:val="005B2226"/>
    <w:rsid w:val="005D5845"/>
    <w:rsid w:val="005F01BD"/>
    <w:rsid w:val="006022C9"/>
    <w:rsid w:val="00606ABD"/>
    <w:rsid w:val="00623FCA"/>
    <w:rsid w:val="00634BB5"/>
    <w:rsid w:val="00641074"/>
    <w:rsid w:val="00656D35"/>
    <w:rsid w:val="0067542C"/>
    <w:rsid w:val="006B3FD4"/>
    <w:rsid w:val="00755D8B"/>
    <w:rsid w:val="00767270"/>
    <w:rsid w:val="007A7D8F"/>
    <w:rsid w:val="007B4AD2"/>
    <w:rsid w:val="007D57C6"/>
    <w:rsid w:val="007E597B"/>
    <w:rsid w:val="008038B6"/>
    <w:rsid w:val="00831262"/>
    <w:rsid w:val="008948B2"/>
    <w:rsid w:val="008C6F33"/>
    <w:rsid w:val="00912845"/>
    <w:rsid w:val="009B4414"/>
    <w:rsid w:val="00A04FAB"/>
    <w:rsid w:val="00A07778"/>
    <w:rsid w:val="00A51514"/>
    <w:rsid w:val="00A73511"/>
    <w:rsid w:val="00AA3C2D"/>
    <w:rsid w:val="00AD67A9"/>
    <w:rsid w:val="00B1656C"/>
    <w:rsid w:val="00B22255"/>
    <w:rsid w:val="00B64E61"/>
    <w:rsid w:val="00B710CE"/>
    <w:rsid w:val="00BA1AC6"/>
    <w:rsid w:val="00BA3FB0"/>
    <w:rsid w:val="00BB06B2"/>
    <w:rsid w:val="00BD729C"/>
    <w:rsid w:val="00C64D12"/>
    <w:rsid w:val="00C667E4"/>
    <w:rsid w:val="00CB4A06"/>
    <w:rsid w:val="00CC6763"/>
    <w:rsid w:val="00CC68BD"/>
    <w:rsid w:val="00CE7F15"/>
    <w:rsid w:val="00D93B08"/>
    <w:rsid w:val="00D9508B"/>
    <w:rsid w:val="00E0199E"/>
    <w:rsid w:val="00E01AE2"/>
    <w:rsid w:val="00E90FF6"/>
    <w:rsid w:val="00EB510E"/>
    <w:rsid w:val="00EC0682"/>
    <w:rsid w:val="00EF30A4"/>
    <w:rsid w:val="00F206AD"/>
    <w:rsid w:val="00F44CBF"/>
    <w:rsid w:val="00F7418B"/>
    <w:rsid w:val="00FE7C0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4F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4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FAB"/>
  </w:style>
  <w:style w:type="paragraph" w:styleId="a6">
    <w:name w:val="header"/>
    <w:basedOn w:val="a"/>
    <w:link w:val="a7"/>
    <w:uiPriority w:val="99"/>
    <w:rsid w:val="00A04F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D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D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4F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4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FAB"/>
  </w:style>
  <w:style w:type="paragraph" w:styleId="a6">
    <w:name w:val="header"/>
    <w:basedOn w:val="a"/>
    <w:link w:val="a7"/>
    <w:uiPriority w:val="99"/>
    <w:rsid w:val="00A04F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D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D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5E44-7AFD-4933-964E-9EF8E36A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 Дмитрий Владимирович</dc:creator>
  <cp:lastModifiedBy>User</cp:lastModifiedBy>
  <cp:revision>28</cp:revision>
  <cp:lastPrinted>2020-06-17T12:32:00Z</cp:lastPrinted>
  <dcterms:created xsi:type="dcterms:W3CDTF">2020-06-15T07:01:00Z</dcterms:created>
  <dcterms:modified xsi:type="dcterms:W3CDTF">2020-06-24T10:05:00Z</dcterms:modified>
</cp:coreProperties>
</file>